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A7" w:rsidRPr="00C6053B" w:rsidRDefault="004837A7" w:rsidP="004837A7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C6053B">
        <w:rPr>
          <w:rFonts w:ascii="Times New Roman" w:hAnsi="Times New Roman" w:cs="Times New Roman"/>
          <w:b/>
          <w:sz w:val="24"/>
          <w:szCs w:val="24"/>
        </w:rPr>
        <w:t>ПРЕДМЕТНА НАСТАВА- K</w:t>
      </w:r>
      <w:r w:rsidRPr="00C6053B">
        <w:rPr>
          <w:rFonts w:ascii="Times New Roman" w:hAnsi="Times New Roman" w:cs="Times New Roman"/>
          <w:b/>
          <w:sz w:val="24"/>
          <w:szCs w:val="24"/>
          <w:lang/>
        </w:rPr>
        <w:t xml:space="preserve">ритеријуми оцењивањаза немачки језик </w:t>
      </w:r>
    </w:p>
    <w:p w:rsidR="004837A7" w:rsidRPr="00C6053B" w:rsidRDefault="004837A7" w:rsidP="004837A7">
      <w:pPr>
        <w:rPr>
          <w:rFonts w:ascii="Times New Roman" w:hAnsi="Times New Roman" w:cs="Times New Roman"/>
          <w:sz w:val="24"/>
          <w:szCs w:val="24"/>
          <w:lang/>
        </w:rPr>
      </w:pPr>
    </w:p>
    <w:p w:rsidR="004837A7" w:rsidRPr="00C6053B" w:rsidRDefault="004837A7" w:rsidP="004837A7">
      <w:pPr>
        <w:rPr>
          <w:rFonts w:ascii="Times New Roman" w:hAnsi="Times New Roman" w:cs="Times New Roman"/>
          <w:sz w:val="24"/>
          <w:szCs w:val="24"/>
          <w:lang/>
        </w:rPr>
      </w:pPr>
      <w:r w:rsidRPr="00C6053B">
        <w:rPr>
          <w:rFonts w:ascii="Times New Roman" w:hAnsi="Times New Roman" w:cs="Times New Roman"/>
          <w:sz w:val="24"/>
          <w:szCs w:val="24"/>
          <w:lang/>
        </w:rPr>
        <w:t>Критеријуми оцењивања сачињени су у складу са исходима, циљевима и задацима прописаних Планом и програмом наставе и учења предмета, Општим стандардима постигнућа за енглески језик и уз поштовање Правилника о оцењивању ученика у основном образовању и васпитању.</w:t>
      </w:r>
    </w:p>
    <w:p w:rsidR="004837A7" w:rsidRPr="00C6053B" w:rsidRDefault="004837A7" w:rsidP="004837A7">
      <w:pPr>
        <w:rPr>
          <w:rFonts w:ascii="Times New Roman" w:hAnsi="Times New Roman" w:cs="Times New Roman"/>
          <w:sz w:val="24"/>
          <w:szCs w:val="24"/>
          <w:lang/>
        </w:rPr>
      </w:pPr>
      <w:r w:rsidRPr="00C6053B">
        <w:rPr>
          <w:rFonts w:ascii="Times New Roman" w:hAnsi="Times New Roman" w:cs="Times New Roman"/>
          <w:sz w:val="24"/>
          <w:szCs w:val="24"/>
          <w:lang/>
        </w:rPr>
        <w:t>ПЕТИ - ОСМИ РАЗРЕД</w:t>
      </w:r>
    </w:p>
    <w:p w:rsidR="004837A7" w:rsidRPr="00C6053B" w:rsidRDefault="004837A7" w:rsidP="004837A7">
      <w:pPr>
        <w:rPr>
          <w:rFonts w:ascii="Times New Roman" w:hAnsi="Times New Roman" w:cs="Times New Roman"/>
          <w:sz w:val="24"/>
          <w:szCs w:val="24"/>
          <w:lang/>
        </w:rPr>
      </w:pPr>
      <w:r w:rsidRPr="00C6053B">
        <w:rPr>
          <w:rFonts w:ascii="Times New Roman" w:hAnsi="Times New Roman" w:cs="Times New Roman"/>
          <w:sz w:val="24"/>
          <w:szCs w:val="24"/>
          <w:lang/>
        </w:rPr>
        <w:t>Оцењивањем ученика од петог до осмог разреда обухваћени су следећи елементи:</w:t>
      </w:r>
    </w:p>
    <w:p w:rsidR="004837A7" w:rsidRPr="00C6053B" w:rsidRDefault="004837A7" w:rsidP="004837A7">
      <w:pPr>
        <w:rPr>
          <w:rFonts w:ascii="Times New Roman" w:hAnsi="Times New Roman" w:cs="Times New Roman"/>
          <w:sz w:val="24"/>
          <w:szCs w:val="24"/>
          <w:lang/>
        </w:rPr>
      </w:pPr>
      <w:r w:rsidRPr="00C6053B">
        <w:rPr>
          <w:rFonts w:ascii="Times New Roman" w:hAnsi="Times New Roman" w:cs="Times New Roman"/>
          <w:sz w:val="24"/>
          <w:szCs w:val="24"/>
          <w:lang/>
        </w:rPr>
        <w:t>Разумевање (писаног/слушаног садржаја)</w:t>
      </w:r>
    </w:p>
    <w:p w:rsidR="004837A7" w:rsidRPr="00C6053B" w:rsidRDefault="004837A7" w:rsidP="004837A7">
      <w:pPr>
        <w:rPr>
          <w:rFonts w:ascii="Times New Roman" w:hAnsi="Times New Roman" w:cs="Times New Roman"/>
          <w:sz w:val="24"/>
          <w:szCs w:val="24"/>
          <w:lang/>
        </w:rPr>
      </w:pPr>
      <w:r w:rsidRPr="00C6053B">
        <w:rPr>
          <w:rFonts w:ascii="Times New Roman" w:hAnsi="Times New Roman" w:cs="Times New Roman"/>
          <w:sz w:val="24"/>
          <w:szCs w:val="24"/>
          <w:lang/>
        </w:rPr>
        <w:t>Говорне способности</w:t>
      </w:r>
    </w:p>
    <w:p w:rsidR="004837A7" w:rsidRPr="00C6053B" w:rsidRDefault="004837A7" w:rsidP="004837A7">
      <w:pPr>
        <w:rPr>
          <w:rFonts w:ascii="Times New Roman" w:hAnsi="Times New Roman" w:cs="Times New Roman"/>
          <w:sz w:val="24"/>
          <w:szCs w:val="24"/>
          <w:lang/>
        </w:rPr>
      </w:pPr>
      <w:r w:rsidRPr="00C6053B">
        <w:rPr>
          <w:rFonts w:ascii="Times New Roman" w:hAnsi="Times New Roman" w:cs="Times New Roman"/>
          <w:sz w:val="24"/>
          <w:szCs w:val="24"/>
          <w:lang/>
        </w:rPr>
        <w:t>Способности писменог изражавања</w:t>
      </w:r>
    </w:p>
    <w:p w:rsidR="004837A7" w:rsidRPr="00C6053B" w:rsidRDefault="004837A7" w:rsidP="004837A7">
      <w:pPr>
        <w:rPr>
          <w:rFonts w:ascii="Times New Roman" w:hAnsi="Times New Roman" w:cs="Times New Roman"/>
          <w:sz w:val="24"/>
          <w:szCs w:val="24"/>
          <w:lang/>
        </w:rPr>
      </w:pPr>
      <w:r w:rsidRPr="00C6053B">
        <w:rPr>
          <w:rFonts w:ascii="Times New Roman" w:hAnsi="Times New Roman" w:cs="Times New Roman"/>
          <w:sz w:val="24"/>
          <w:szCs w:val="24"/>
          <w:lang/>
        </w:rPr>
        <w:t>Језичке законитости – граматика</w:t>
      </w:r>
    </w:p>
    <w:p w:rsidR="004837A7" w:rsidRPr="00C6053B" w:rsidRDefault="004837A7" w:rsidP="00714366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C6053B">
        <w:rPr>
          <w:rFonts w:ascii="Times New Roman" w:hAnsi="Times New Roman" w:cs="Times New Roman"/>
          <w:sz w:val="24"/>
          <w:szCs w:val="24"/>
          <w:lang/>
        </w:rPr>
        <w:t>Мерила за елемент Разумевања:</w:t>
      </w:r>
    </w:p>
    <w:tbl>
      <w:tblPr>
        <w:tblStyle w:val="TableGrid"/>
        <w:tblW w:w="0" w:type="auto"/>
        <w:tblLook w:val="04A0"/>
      </w:tblPr>
      <w:tblGrid>
        <w:gridCol w:w="1809"/>
        <w:gridCol w:w="7479"/>
      </w:tblGrid>
      <w:tr w:rsidR="00DE386C" w:rsidRPr="009A4CEB" w:rsidTr="009F4CAF">
        <w:tc>
          <w:tcPr>
            <w:tcW w:w="1809" w:type="dxa"/>
          </w:tcPr>
          <w:p w:rsidR="00DE386C" w:rsidRPr="00C6053B" w:rsidRDefault="008369CE" w:rsidP="004837A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Одличан</w:t>
            </w:r>
            <w:r w:rsidR="00DE386C"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5</w:t>
            </w:r>
          </w:p>
        </w:tc>
        <w:tc>
          <w:tcPr>
            <w:tcW w:w="7479" w:type="dxa"/>
          </w:tcPr>
          <w:p w:rsidR="00DE386C" w:rsidRPr="00C6053B" w:rsidRDefault="008313AE" w:rsidP="004837A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Ученик разуме саговорника и усмена излагања у нормалном темпу, скоро у потпуности разуме писани и слушани текст, с лакоћом влада материјом и вештинама.</w:t>
            </w:r>
          </w:p>
        </w:tc>
      </w:tr>
      <w:tr w:rsidR="00DE386C" w:rsidRPr="009A4CEB" w:rsidTr="009F4CAF">
        <w:tc>
          <w:tcPr>
            <w:tcW w:w="1809" w:type="dxa"/>
          </w:tcPr>
          <w:p w:rsidR="00DE386C" w:rsidRPr="00C6053B" w:rsidRDefault="008369CE" w:rsidP="004837A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Врло добар</w:t>
            </w:r>
            <w:r w:rsidR="00DE386C"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4</w:t>
            </w:r>
          </w:p>
        </w:tc>
        <w:tc>
          <w:tcPr>
            <w:tcW w:w="7479" w:type="dxa"/>
          </w:tcPr>
          <w:p w:rsidR="00DE386C" w:rsidRPr="00C6053B" w:rsidRDefault="00DE386C" w:rsidP="004837A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Разуме питања </w:t>
            </w:r>
            <w:r w:rsidR="008313AE"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 излагања </w:t>
            </w: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у нормалном говорном темпу, али је потребно понекад нешто поновити, не разуме сваку појединост код писаног и слушаног садржаја.</w:t>
            </w:r>
          </w:p>
        </w:tc>
      </w:tr>
      <w:tr w:rsidR="00DE386C" w:rsidRPr="009A4CEB" w:rsidTr="009F4CAF">
        <w:tc>
          <w:tcPr>
            <w:tcW w:w="1809" w:type="dxa"/>
          </w:tcPr>
          <w:p w:rsidR="00DE386C" w:rsidRPr="00C6053B" w:rsidRDefault="008369CE" w:rsidP="004837A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Добар</w:t>
            </w:r>
            <w:r w:rsidR="00DE386C"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3</w:t>
            </w:r>
          </w:p>
        </w:tc>
        <w:tc>
          <w:tcPr>
            <w:tcW w:w="7479" w:type="dxa"/>
          </w:tcPr>
          <w:p w:rsidR="00DE386C" w:rsidRPr="00C6053B" w:rsidRDefault="00DE386C" w:rsidP="004837A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Разуме најједноставније речи, имена, бројеве (нпр. цене, датуме, изразе за количину и меру)</w:t>
            </w: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; </w:t>
            </w: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Разуме једноставније поруке личне природе</w:t>
            </w: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.; </w:t>
            </w: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Разуме општи смисао и најважније информације у једноставнијим информативнимтекстовима</w:t>
            </w:r>
            <w:r w:rsidR="008369CE"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DE386C" w:rsidRPr="009A4CEB" w:rsidTr="009F4CAF">
        <w:tc>
          <w:tcPr>
            <w:tcW w:w="1809" w:type="dxa"/>
          </w:tcPr>
          <w:p w:rsidR="00DE386C" w:rsidRPr="00C6053B" w:rsidRDefault="008369CE" w:rsidP="004837A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Довољан </w:t>
            </w:r>
            <w:r w:rsidR="00DE386C"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2</w:t>
            </w:r>
          </w:p>
        </w:tc>
        <w:tc>
          <w:tcPr>
            <w:tcW w:w="7479" w:type="dxa"/>
          </w:tcPr>
          <w:p w:rsidR="00DE386C" w:rsidRPr="00C6053B" w:rsidRDefault="00DE386C" w:rsidP="004837A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Слабо разум</w:t>
            </w:r>
            <w:r w:rsidR="008313AE"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е писану и говорну материју и то уз </w:t>
            </w: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већу</w:t>
            </w:r>
            <w:r w:rsidR="008313AE"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помоћ наставника. </w:t>
            </w:r>
          </w:p>
        </w:tc>
      </w:tr>
      <w:tr w:rsidR="003215C7" w:rsidRPr="009A4CEB" w:rsidTr="009F4CAF">
        <w:tc>
          <w:tcPr>
            <w:tcW w:w="1809" w:type="dxa"/>
          </w:tcPr>
          <w:p w:rsidR="003215C7" w:rsidRPr="00C6053B" w:rsidRDefault="008369CE" w:rsidP="004837A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Недовољан </w:t>
            </w:r>
            <w:r w:rsidR="003215C7"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1</w:t>
            </w:r>
          </w:p>
        </w:tc>
        <w:tc>
          <w:tcPr>
            <w:tcW w:w="7479" w:type="dxa"/>
          </w:tcPr>
          <w:p w:rsidR="003215C7" w:rsidRPr="00C6053B" w:rsidRDefault="003215C7" w:rsidP="004837A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Не разуме усмена излагања, слушани ни писани садржај ни уз помоћ наставника.</w:t>
            </w:r>
          </w:p>
        </w:tc>
      </w:tr>
    </w:tbl>
    <w:p w:rsidR="00C6053B" w:rsidRDefault="00C6053B" w:rsidP="008369CE">
      <w:pPr>
        <w:rPr>
          <w:rFonts w:ascii="Times New Roman" w:hAnsi="Times New Roman" w:cs="Times New Roman"/>
          <w:sz w:val="24"/>
          <w:szCs w:val="24"/>
          <w:lang/>
        </w:rPr>
      </w:pPr>
    </w:p>
    <w:p w:rsidR="008369CE" w:rsidRPr="00C6053B" w:rsidRDefault="008369CE" w:rsidP="00714366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C6053B">
        <w:rPr>
          <w:rFonts w:ascii="Times New Roman" w:hAnsi="Times New Roman" w:cs="Times New Roman"/>
          <w:sz w:val="24"/>
          <w:szCs w:val="24"/>
          <w:lang/>
        </w:rPr>
        <w:t>Мерила за елемент Говорне способности:</w:t>
      </w:r>
    </w:p>
    <w:tbl>
      <w:tblPr>
        <w:tblStyle w:val="TableGrid"/>
        <w:tblW w:w="0" w:type="auto"/>
        <w:tblLook w:val="04A0"/>
      </w:tblPr>
      <w:tblGrid>
        <w:gridCol w:w="2802"/>
        <w:gridCol w:w="6486"/>
      </w:tblGrid>
      <w:tr w:rsidR="008369CE" w:rsidRPr="009A4CEB" w:rsidTr="009F4CAF">
        <w:tc>
          <w:tcPr>
            <w:tcW w:w="2802" w:type="dxa"/>
          </w:tcPr>
          <w:p w:rsidR="008369CE" w:rsidRPr="00C6053B" w:rsidRDefault="008369CE" w:rsidP="000E5C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Одличан 5</w:t>
            </w:r>
          </w:p>
        </w:tc>
        <w:tc>
          <w:tcPr>
            <w:tcW w:w="6486" w:type="dxa"/>
          </w:tcPr>
          <w:p w:rsidR="008369CE" w:rsidRPr="00C6053B" w:rsidRDefault="008369CE" w:rsidP="008369C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Ученик са лакоћом изражава своје мисли, активан је у разговору, правилним изговором изговара реченице и нема већих граматичких грешака. </w:t>
            </w:r>
          </w:p>
          <w:p w:rsidR="008369CE" w:rsidRPr="00C6053B" w:rsidRDefault="008369CE" w:rsidP="008369C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Поставља једноставнија питања о темама које одговарају његовим интересовањима(слободно време, хоби, школа, породица, другови) и одговара на слична питања саговорника</w:t>
            </w:r>
            <w:r w:rsidR="00CE39E0"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</w:p>
          <w:p w:rsidR="008369CE" w:rsidRPr="00C6053B" w:rsidRDefault="008369CE" w:rsidP="000E5C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369CE" w:rsidRPr="009A4CEB" w:rsidTr="009F4CAF">
        <w:tc>
          <w:tcPr>
            <w:tcW w:w="2802" w:type="dxa"/>
          </w:tcPr>
          <w:p w:rsidR="008369CE" w:rsidRPr="00C6053B" w:rsidRDefault="008369CE" w:rsidP="000E5C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Врло добар 4</w:t>
            </w:r>
          </w:p>
        </w:tc>
        <w:tc>
          <w:tcPr>
            <w:tcW w:w="6486" w:type="dxa"/>
          </w:tcPr>
          <w:p w:rsidR="008369CE" w:rsidRPr="00C6053B" w:rsidRDefault="00CE39E0" w:rsidP="0071436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У</w:t>
            </w:r>
            <w:r w:rsidR="008369CE"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ченик говори правилно, али се изражава са мањим граматичким грешкама које не утичу на разумевање смисла реченице; понекад користи реч или фразу која је неадекватна и погрешно је изгов</w:t>
            </w:r>
            <w:r w:rsidR="008369CE" w:rsidRPr="00C6053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369CE"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ра.</w:t>
            </w:r>
          </w:p>
        </w:tc>
      </w:tr>
      <w:tr w:rsidR="008369CE" w:rsidRPr="00C6053B" w:rsidTr="009F4CAF">
        <w:tc>
          <w:tcPr>
            <w:tcW w:w="2802" w:type="dxa"/>
          </w:tcPr>
          <w:p w:rsidR="008369CE" w:rsidRPr="00C6053B" w:rsidRDefault="008369CE" w:rsidP="000E5C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Добар 3</w:t>
            </w:r>
          </w:p>
        </w:tc>
        <w:tc>
          <w:tcPr>
            <w:tcW w:w="6486" w:type="dxa"/>
          </w:tcPr>
          <w:p w:rsidR="008369CE" w:rsidRPr="00C6053B" w:rsidRDefault="00DB08ED" w:rsidP="000E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У</w:t>
            </w:r>
            <w:r w:rsidR="008369CE"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ченик може да комуницира иима скроман речник, смисао изреченог је понекад нејасан због граматичких грешака и нетачног реда речи, али је разумљив. </w:t>
            </w:r>
            <w:proofErr w:type="spellStart"/>
            <w:r w:rsidR="008369CE" w:rsidRPr="00C6053B">
              <w:rPr>
                <w:rFonts w:ascii="Times New Roman" w:hAnsi="Times New Roman" w:cs="Times New Roman"/>
                <w:sz w:val="24"/>
                <w:szCs w:val="24"/>
              </w:rPr>
              <w:t>Ученикимаделимичнихтешкоћа</w:t>
            </w:r>
            <w:proofErr w:type="spellEnd"/>
            <w:r w:rsidR="008369CE" w:rsidRPr="00C6053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8369CE" w:rsidRPr="00C6053B">
              <w:rPr>
                <w:rFonts w:ascii="Times New Roman" w:hAnsi="Times New Roman" w:cs="Times New Roman"/>
                <w:sz w:val="24"/>
                <w:szCs w:val="24"/>
              </w:rPr>
              <w:t>читању</w:t>
            </w:r>
            <w:proofErr w:type="spellEnd"/>
            <w:r w:rsidR="008369CE" w:rsidRPr="00C605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69CE" w:rsidRPr="00C6053B">
              <w:rPr>
                <w:rFonts w:ascii="Times New Roman" w:hAnsi="Times New Roman" w:cs="Times New Roman"/>
                <w:sz w:val="24"/>
                <w:szCs w:val="24"/>
              </w:rPr>
              <w:t>изговору</w:t>
            </w:r>
            <w:proofErr w:type="spellEnd"/>
            <w:r w:rsidR="008369CE" w:rsidRPr="00C605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369CE" w:rsidRPr="00C6053B">
              <w:rPr>
                <w:rFonts w:ascii="Times New Roman" w:hAnsi="Times New Roman" w:cs="Times New Roman"/>
                <w:sz w:val="24"/>
                <w:szCs w:val="24"/>
              </w:rPr>
              <w:t>интонацији</w:t>
            </w:r>
            <w:proofErr w:type="spellEnd"/>
            <w:r w:rsidR="008369CE" w:rsidRPr="00C60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69CE" w:rsidRPr="009A4CEB" w:rsidTr="009F4CAF">
        <w:tc>
          <w:tcPr>
            <w:tcW w:w="2802" w:type="dxa"/>
          </w:tcPr>
          <w:p w:rsidR="008369CE" w:rsidRPr="00C6053B" w:rsidRDefault="008369CE" w:rsidP="000E5C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Довољан  2</w:t>
            </w:r>
          </w:p>
        </w:tc>
        <w:tc>
          <w:tcPr>
            <w:tcW w:w="6486" w:type="dxa"/>
          </w:tcPr>
          <w:p w:rsidR="008369CE" w:rsidRPr="00C6053B" w:rsidRDefault="00DB08ED" w:rsidP="000E5C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У</w:t>
            </w:r>
            <w:r w:rsidR="008369CE"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ченик прави велике и честе грешке у разговору и изговору што отежава оно што жели да каже; ретко налази праве речи и фразе, тешко се изражава, а његов оскудан речник користи полако и са пуно оклевања упркос великој помоћи наставника.</w:t>
            </w:r>
          </w:p>
        </w:tc>
      </w:tr>
      <w:tr w:rsidR="008369CE" w:rsidRPr="009A4CEB" w:rsidTr="009F4CAF">
        <w:tc>
          <w:tcPr>
            <w:tcW w:w="2802" w:type="dxa"/>
          </w:tcPr>
          <w:p w:rsidR="008369CE" w:rsidRPr="00C6053B" w:rsidRDefault="008369CE" w:rsidP="000E5C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Недовољан  1</w:t>
            </w:r>
          </w:p>
        </w:tc>
        <w:tc>
          <w:tcPr>
            <w:tcW w:w="6486" w:type="dxa"/>
          </w:tcPr>
          <w:p w:rsidR="008369CE" w:rsidRPr="00C6053B" w:rsidRDefault="0065105C" w:rsidP="00770B6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У</w:t>
            </w:r>
            <w:r w:rsidR="008369CE"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ченик не </w:t>
            </w:r>
            <w:r w:rsidR="00770B6F"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може</w:t>
            </w:r>
            <w:r w:rsidR="008369CE"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самостално да се изражава, </w:t>
            </w:r>
            <w:r w:rsidR="00AC6BC2"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користи ни </w:t>
            </w:r>
            <w:r w:rsidR="008369CE"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основнији вокабулар, </w:t>
            </w:r>
            <w:r w:rsidR="00AC6BC2"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има великих потешкоћа у читању,  и интонацији чак и уз помоћ наставника.</w:t>
            </w:r>
          </w:p>
        </w:tc>
      </w:tr>
    </w:tbl>
    <w:p w:rsidR="0065105C" w:rsidRPr="00C6053B" w:rsidRDefault="0065105C">
      <w:pPr>
        <w:rPr>
          <w:rFonts w:ascii="Times New Roman" w:hAnsi="Times New Roman" w:cs="Times New Roman"/>
          <w:sz w:val="24"/>
          <w:szCs w:val="24"/>
          <w:lang/>
        </w:rPr>
      </w:pPr>
    </w:p>
    <w:p w:rsidR="0065105C" w:rsidRPr="00C6053B" w:rsidRDefault="0065105C" w:rsidP="00714366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C6053B">
        <w:rPr>
          <w:rFonts w:ascii="Times New Roman" w:hAnsi="Times New Roman" w:cs="Times New Roman"/>
          <w:sz w:val="24"/>
          <w:szCs w:val="24"/>
          <w:lang/>
        </w:rPr>
        <w:t>Ме</w:t>
      </w:r>
      <w:r w:rsidR="00D864D4" w:rsidRPr="00C6053B">
        <w:rPr>
          <w:rFonts w:ascii="Times New Roman" w:hAnsi="Times New Roman" w:cs="Times New Roman"/>
          <w:sz w:val="24"/>
          <w:szCs w:val="24"/>
          <w:lang/>
        </w:rPr>
        <w:t>рила за елемент Способности писа</w:t>
      </w:r>
      <w:r w:rsidRPr="00C6053B">
        <w:rPr>
          <w:rFonts w:ascii="Times New Roman" w:hAnsi="Times New Roman" w:cs="Times New Roman"/>
          <w:sz w:val="24"/>
          <w:szCs w:val="24"/>
          <w:lang/>
        </w:rPr>
        <w:t>ног изражавања</w:t>
      </w:r>
    </w:p>
    <w:tbl>
      <w:tblPr>
        <w:tblStyle w:val="TableGrid"/>
        <w:tblW w:w="0" w:type="auto"/>
        <w:tblLook w:val="04A0"/>
      </w:tblPr>
      <w:tblGrid>
        <w:gridCol w:w="2518"/>
        <w:gridCol w:w="6770"/>
      </w:tblGrid>
      <w:tr w:rsidR="0065105C" w:rsidRPr="009A4CEB" w:rsidTr="009F4CAF">
        <w:tc>
          <w:tcPr>
            <w:tcW w:w="2518" w:type="dxa"/>
          </w:tcPr>
          <w:p w:rsidR="0065105C" w:rsidRPr="00C6053B" w:rsidRDefault="0065105C" w:rsidP="0083201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Одличан 5</w:t>
            </w:r>
          </w:p>
        </w:tc>
        <w:tc>
          <w:tcPr>
            <w:tcW w:w="6770" w:type="dxa"/>
          </w:tcPr>
          <w:p w:rsidR="0065105C" w:rsidRPr="00C6053B" w:rsidRDefault="009F4CAF" w:rsidP="006510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Ученик може у писаној форми да изрази своје мисли самостално и без већих граматичких и правописних проблема; редовно извршава све писане домаће задатке, има добру технику решавања тестова и успешан је у томе.</w:t>
            </w:r>
          </w:p>
        </w:tc>
      </w:tr>
      <w:tr w:rsidR="0065105C" w:rsidRPr="009A4CEB" w:rsidTr="009F4CAF">
        <w:tc>
          <w:tcPr>
            <w:tcW w:w="2518" w:type="dxa"/>
          </w:tcPr>
          <w:p w:rsidR="0065105C" w:rsidRPr="00C6053B" w:rsidRDefault="0065105C" w:rsidP="0083201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Врло добар 4</w:t>
            </w:r>
          </w:p>
        </w:tc>
        <w:tc>
          <w:tcPr>
            <w:tcW w:w="6770" w:type="dxa"/>
          </w:tcPr>
          <w:p w:rsidR="0065105C" w:rsidRPr="00C6053B" w:rsidRDefault="00D864D4" w:rsidP="006510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У</w:t>
            </w:r>
            <w:r w:rsidR="009F4CAF"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ченик у писаној форми изражава своје мисли самостално уз понеке граматичке и правописне грешке; готово редовно има све писане домаће задатке; има врло добар резултат на тесту и проверама знања.</w:t>
            </w:r>
          </w:p>
        </w:tc>
      </w:tr>
      <w:tr w:rsidR="0065105C" w:rsidRPr="009A4CEB" w:rsidTr="009F4CAF">
        <w:tc>
          <w:tcPr>
            <w:tcW w:w="2518" w:type="dxa"/>
          </w:tcPr>
          <w:p w:rsidR="0065105C" w:rsidRPr="00C6053B" w:rsidRDefault="0065105C" w:rsidP="0083201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Добар 3</w:t>
            </w:r>
          </w:p>
        </w:tc>
        <w:tc>
          <w:tcPr>
            <w:tcW w:w="6770" w:type="dxa"/>
          </w:tcPr>
          <w:p w:rsidR="0065105C" w:rsidRPr="00C6053B" w:rsidRDefault="00D864D4" w:rsidP="0083201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У</w:t>
            </w:r>
            <w:r w:rsidR="009F4CAF"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ченик не може без помоћи даизрази своје мисли писаним путем и прави честе и већеправописне и граматичке грешке; делимично ради домаће задатке; углавном остварује просечан резултат на тесту и проверама знања.</w:t>
            </w:r>
          </w:p>
        </w:tc>
      </w:tr>
      <w:tr w:rsidR="0065105C" w:rsidRPr="009A4CEB" w:rsidTr="009F4CAF">
        <w:tc>
          <w:tcPr>
            <w:tcW w:w="2518" w:type="dxa"/>
          </w:tcPr>
          <w:p w:rsidR="0065105C" w:rsidRPr="00C6053B" w:rsidRDefault="0065105C" w:rsidP="0083201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Довољан  2</w:t>
            </w:r>
          </w:p>
        </w:tc>
        <w:tc>
          <w:tcPr>
            <w:tcW w:w="6770" w:type="dxa"/>
          </w:tcPr>
          <w:p w:rsidR="0065105C" w:rsidRPr="00C6053B" w:rsidRDefault="00D864D4" w:rsidP="0083201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У</w:t>
            </w:r>
            <w:r w:rsidR="009F4CAF"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ченик није способан самостално да се писмено изрази, прави учестале и озбиљне правописне и граматичке грешке; нередовно ради домаће задатке; постиже минималан успех на тествима и проверама знања.</w:t>
            </w:r>
          </w:p>
        </w:tc>
      </w:tr>
      <w:tr w:rsidR="0065105C" w:rsidRPr="009A4CEB" w:rsidTr="009F4CAF">
        <w:tc>
          <w:tcPr>
            <w:tcW w:w="2518" w:type="dxa"/>
          </w:tcPr>
          <w:p w:rsidR="0065105C" w:rsidRPr="00C6053B" w:rsidRDefault="0065105C" w:rsidP="0083201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Недовољан  1</w:t>
            </w:r>
          </w:p>
        </w:tc>
        <w:tc>
          <w:tcPr>
            <w:tcW w:w="6770" w:type="dxa"/>
          </w:tcPr>
          <w:p w:rsidR="0065105C" w:rsidRPr="00C6053B" w:rsidRDefault="00D864D4" w:rsidP="0083201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П</w:t>
            </w:r>
            <w:r w:rsidR="009F4CAF"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рави крупне грешке у писаном изражавању и у основним граматичким облицима, не ради домаће задатке готово уопште, не постиже минималнан број бодова на тесту и проверама знања.</w:t>
            </w:r>
          </w:p>
        </w:tc>
      </w:tr>
    </w:tbl>
    <w:p w:rsidR="00D864D4" w:rsidRPr="00C6053B" w:rsidRDefault="00D864D4" w:rsidP="00714366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C6053B">
        <w:rPr>
          <w:rFonts w:ascii="Times New Roman" w:hAnsi="Times New Roman" w:cs="Times New Roman"/>
          <w:sz w:val="24"/>
          <w:szCs w:val="24"/>
          <w:lang/>
        </w:rPr>
        <w:lastRenderedPageBreak/>
        <w:t>Мерила за елемент Језичких законитости-граматике:</w:t>
      </w:r>
    </w:p>
    <w:p w:rsidR="00E90715" w:rsidRPr="00C6053B" w:rsidRDefault="00E90715" w:rsidP="00D864D4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9673" w:type="dxa"/>
        <w:tblInd w:w="-209" w:type="dxa"/>
        <w:tblLook w:val="04A0"/>
      </w:tblPr>
      <w:tblGrid>
        <w:gridCol w:w="2518"/>
        <w:gridCol w:w="7155"/>
      </w:tblGrid>
      <w:tr w:rsidR="00E90715" w:rsidRPr="009A4CEB" w:rsidTr="0049301A">
        <w:tc>
          <w:tcPr>
            <w:tcW w:w="2518" w:type="dxa"/>
          </w:tcPr>
          <w:p w:rsidR="00E90715" w:rsidRPr="00C6053B" w:rsidRDefault="00E90715" w:rsidP="0083201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Одличан 5</w:t>
            </w:r>
          </w:p>
        </w:tc>
        <w:tc>
          <w:tcPr>
            <w:tcW w:w="7155" w:type="dxa"/>
          </w:tcPr>
          <w:p w:rsidR="00E90715" w:rsidRPr="00C6053B" w:rsidRDefault="0049301A" w:rsidP="0083201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Ученик правилно употребљава програмом предвиђене граматичке структуре у комуникативном контексту .</w:t>
            </w:r>
          </w:p>
          <w:p w:rsidR="0049301A" w:rsidRPr="00C6053B" w:rsidRDefault="0049301A" w:rsidP="004930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301A">
              <w:rPr>
                <w:rFonts w:ascii="Times New Roman" w:hAnsi="Times New Roman" w:cs="Times New Roman"/>
                <w:sz w:val="24"/>
                <w:szCs w:val="24"/>
                <w:lang/>
              </w:rPr>
              <w:t>Познаје и/или користи одређени број граматичких елемената и конструкција, укључујући и најчешће изузетке, као и основне начине творбе и флексије именица, глагола, придева, прилога.</w:t>
            </w:r>
          </w:p>
        </w:tc>
      </w:tr>
      <w:tr w:rsidR="00E90715" w:rsidRPr="009A4CEB" w:rsidTr="0049301A">
        <w:tc>
          <w:tcPr>
            <w:tcW w:w="2518" w:type="dxa"/>
          </w:tcPr>
          <w:p w:rsidR="00E90715" w:rsidRPr="00C6053B" w:rsidRDefault="00E90715" w:rsidP="0083201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Врло добар 4</w:t>
            </w:r>
          </w:p>
        </w:tc>
        <w:tc>
          <w:tcPr>
            <w:tcW w:w="7155" w:type="dxa"/>
          </w:tcPr>
          <w:p w:rsidR="0049301A" w:rsidRPr="0049301A" w:rsidRDefault="0049301A" w:rsidP="004930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301A">
              <w:rPr>
                <w:rFonts w:ascii="Times New Roman" w:hAnsi="Times New Roman" w:cs="Times New Roman"/>
                <w:sz w:val="24"/>
                <w:szCs w:val="24"/>
                <w:lang/>
              </w:rPr>
              <w:t>Исправно записује фреквентне и увежбане краће речи, познаје и примењује одређен број основних правописних правила.</w:t>
            </w:r>
          </w:p>
          <w:p w:rsidR="0049301A" w:rsidRPr="00C6053B" w:rsidRDefault="0049301A" w:rsidP="004930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301A">
              <w:rPr>
                <w:rFonts w:ascii="Times New Roman" w:hAnsi="Times New Roman" w:cs="Times New Roman"/>
                <w:sz w:val="24"/>
                <w:szCs w:val="24"/>
                <w:lang/>
              </w:rPr>
              <w:t>Познаје и/или користи једноставније граматичке елементе и конструкције.</w:t>
            </w:r>
          </w:p>
        </w:tc>
      </w:tr>
      <w:tr w:rsidR="00E90715" w:rsidRPr="009A4CEB" w:rsidTr="0049301A">
        <w:tc>
          <w:tcPr>
            <w:tcW w:w="2518" w:type="dxa"/>
          </w:tcPr>
          <w:p w:rsidR="00E90715" w:rsidRPr="00C6053B" w:rsidRDefault="00E90715" w:rsidP="0083201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Добар 3</w:t>
            </w:r>
          </w:p>
        </w:tc>
        <w:tc>
          <w:tcPr>
            <w:tcW w:w="7155" w:type="dxa"/>
          </w:tcPr>
          <w:p w:rsidR="0049301A" w:rsidRPr="00C6053B" w:rsidRDefault="0049301A" w:rsidP="0049301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Ученик делимично примењује научена граматичка правила уз грешке.</w:t>
            </w:r>
          </w:p>
          <w:p w:rsidR="00F01AC9" w:rsidRPr="00C6053B" w:rsidRDefault="00F01AC9" w:rsidP="00F01AC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01AC9">
              <w:rPr>
                <w:rFonts w:ascii="Times New Roman" w:hAnsi="Times New Roman" w:cs="Times New Roman"/>
                <w:sz w:val="24"/>
                <w:szCs w:val="24"/>
                <w:lang/>
              </w:rPr>
              <w:t>Препознаје и разумљиво изговара већину гласова и гласовних група, уз одређенаограничења (акценти, интонација, дужина).</w:t>
            </w:r>
          </w:p>
          <w:p w:rsidR="0049301A" w:rsidRPr="00C6053B" w:rsidRDefault="0049301A" w:rsidP="0083201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90715" w:rsidRPr="009A4CEB" w:rsidTr="0049301A">
        <w:tc>
          <w:tcPr>
            <w:tcW w:w="2518" w:type="dxa"/>
          </w:tcPr>
          <w:p w:rsidR="00E90715" w:rsidRPr="00C6053B" w:rsidRDefault="00E90715" w:rsidP="0083201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Довољан  2</w:t>
            </w:r>
          </w:p>
        </w:tc>
        <w:tc>
          <w:tcPr>
            <w:tcW w:w="7155" w:type="dxa"/>
          </w:tcPr>
          <w:p w:rsidR="0049301A" w:rsidRPr="00C6053B" w:rsidRDefault="00F01AC9" w:rsidP="0083201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Познаје веома ограничени број правилних морфолошких облика и синтаксичких структура које препознаје у контексту уз помоћ наставника.</w:t>
            </w:r>
          </w:p>
        </w:tc>
      </w:tr>
      <w:tr w:rsidR="00E90715" w:rsidRPr="009A4CEB" w:rsidTr="0049301A">
        <w:tc>
          <w:tcPr>
            <w:tcW w:w="2518" w:type="dxa"/>
          </w:tcPr>
          <w:p w:rsidR="00E90715" w:rsidRPr="00C6053B" w:rsidRDefault="00E90715" w:rsidP="0083201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Недовољан  1</w:t>
            </w:r>
          </w:p>
        </w:tc>
        <w:tc>
          <w:tcPr>
            <w:tcW w:w="7155" w:type="dxa"/>
          </w:tcPr>
          <w:p w:rsidR="00E90715" w:rsidRPr="00C6053B" w:rsidRDefault="00F01AC9" w:rsidP="0083201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053B">
              <w:rPr>
                <w:rFonts w:ascii="Times New Roman" w:hAnsi="Times New Roman" w:cs="Times New Roman"/>
                <w:sz w:val="24"/>
                <w:szCs w:val="24"/>
                <w:lang/>
              </w:rPr>
              <w:t>Ученик ни не препознаје граматичка правила нити уме да их примењује.</w:t>
            </w:r>
          </w:p>
        </w:tc>
      </w:tr>
    </w:tbl>
    <w:p w:rsidR="00C6053B" w:rsidRPr="00C6053B" w:rsidRDefault="00C6053B" w:rsidP="003961E6">
      <w:pPr>
        <w:rPr>
          <w:rFonts w:ascii="Times New Roman" w:hAnsi="Times New Roman" w:cs="Times New Roman"/>
          <w:sz w:val="24"/>
          <w:szCs w:val="24"/>
          <w:lang/>
        </w:rPr>
      </w:pPr>
    </w:p>
    <w:p w:rsidR="003961E6" w:rsidRPr="00C6053B" w:rsidRDefault="003961E6" w:rsidP="003961E6">
      <w:pPr>
        <w:rPr>
          <w:rFonts w:ascii="Times New Roman" w:hAnsi="Times New Roman" w:cs="Times New Roman"/>
          <w:sz w:val="24"/>
          <w:szCs w:val="24"/>
          <w:lang/>
        </w:rPr>
      </w:pPr>
      <w:r w:rsidRPr="00C6053B">
        <w:rPr>
          <w:rFonts w:ascii="Times New Roman" w:hAnsi="Times New Roman" w:cs="Times New Roman"/>
          <w:sz w:val="24"/>
          <w:szCs w:val="24"/>
          <w:lang/>
        </w:rPr>
        <w:t>Оцењивање ученика од петог до осмог разреда је бројчано и врши се:</w:t>
      </w:r>
    </w:p>
    <w:p w:rsidR="003961E6" w:rsidRPr="00C6053B" w:rsidRDefault="003961E6" w:rsidP="003961E6">
      <w:pPr>
        <w:rPr>
          <w:rFonts w:ascii="Times New Roman" w:hAnsi="Times New Roman" w:cs="Times New Roman"/>
          <w:sz w:val="24"/>
          <w:szCs w:val="24"/>
          <w:lang/>
        </w:rPr>
      </w:pPr>
      <w:r w:rsidRPr="00C6053B">
        <w:rPr>
          <w:rFonts w:ascii="Times New Roman" w:hAnsi="Times New Roman" w:cs="Times New Roman"/>
          <w:sz w:val="24"/>
          <w:szCs w:val="24"/>
          <w:lang/>
        </w:rPr>
        <w:t>-Писаним путем</w:t>
      </w:r>
    </w:p>
    <w:p w:rsidR="003961E6" w:rsidRPr="00C6053B" w:rsidRDefault="003961E6" w:rsidP="003961E6">
      <w:pPr>
        <w:rPr>
          <w:rFonts w:ascii="Times New Roman" w:hAnsi="Times New Roman" w:cs="Times New Roman"/>
          <w:sz w:val="24"/>
          <w:szCs w:val="24"/>
          <w:lang/>
        </w:rPr>
      </w:pPr>
      <w:r w:rsidRPr="00C6053B">
        <w:rPr>
          <w:rFonts w:ascii="Times New Roman" w:hAnsi="Times New Roman" w:cs="Times New Roman"/>
          <w:sz w:val="24"/>
          <w:szCs w:val="24"/>
          <w:lang/>
        </w:rPr>
        <w:t>-Усменим путем</w:t>
      </w:r>
    </w:p>
    <w:p w:rsidR="003961E6" w:rsidRPr="00C6053B" w:rsidRDefault="003961E6" w:rsidP="003961E6">
      <w:pPr>
        <w:rPr>
          <w:rFonts w:ascii="Times New Roman" w:hAnsi="Times New Roman" w:cs="Times New Roman"/>
          <w:sz w:val="24"/>
          <w:szCs w:val="24"/>
          <w:lang/>
        </w:rPr>
      </w:pPr>
      <w:r w:rsidRPr="00C6053B">
        <w:rPr>
          <w:rFonts w:ascii="Times New Roman" w:hAnsi="Times New Roman" w:cs="Times New Roman"/>
          <w:sz w:val="24"/>
          <w:szCs w:val="24"/>
          <w:lang/>
        </w:rPr>
        <w:t>-Праћењем активности на часу и кроз израду домаћих задатака/пројектних активности</w:t>
      </w:r>
    </w:p>
    <w:p w:rsidR="003961E6" w:rsidRPr="00C6053B" w:rsidRDefault="003961E6" w:rsidP="003961E6">
      <w:pPr>
        <w:rPr>
          <w:rFonts w:ascii="Times New Roman" w:hAnsi="Times New Roman" w:cs="Times New Roman"/>
          <w:sz w:val="24"/>
          <w:szCs w:val="24"/>
          <w:lang/>
        </w:rPr>
      </w:pPr>
      <w:r w:rsidRPr="00C6053B">
        <w:rPr>
          <w:rFonts w:ascii="Times New Roman" w:hAnsi="Times New Roman" w:cs="Times New Roman"/>
          <w:sz w:val="24"/>
          <w:szCs w:val="24"/>
          <w:lang/>
        </w:rPr>
        <w:t>Ученици 5-8.разреда имају 1 писмени задатак по полугодишту и најмање 1 писану проверу уз претходну најаву садржаја програма наставе и учења који ће се писмено проверавати. Распоред писаних провера дужих од 15 минута уписује се у дневник и објављује се за свако одељење на огласној табли школе и на званичној интернет страни школе.</w:t>
      </w:r>
    </w:p>
    <w:p w:rsidR="003961E6" w:rsidRPr="00C6053B" w:rsidRDefault="003961E6" w:rsidP="003961E6">
      <w:pPr>
        <w:rPr>
          <w:rFonts w:ascii="Times New Roman" w:hAnsi="Times New Roman" w:cs="Times New Roman"/>
          <w:sz w:val="24"/>
          <w:szCs w:val="24"/>
          <w:lang/>
        </w:rPr>
      </w:pPr>
      <w:r w:rsidRPr="00C6053B">
        <w:rPr>
          <w:rFonts w:ascii="Times New Roman" w:hAnsi="Times New Roman" w:cs="Times New Roman"/>
          <w:sz w:val="24"/>
          <w:szCs w:val="24"/>
          <w:lang/>
        </w:rPr>
        <w:t xml:space="preserve">Распоред може да се мења на предлог наставника, уз сагласност одељењског већа. </w:t>
      </w:r>
    </w:p>
    <w:p w:rsidR="003961E6" w:rsidRPr="00C6053B" w:rsidRDefault="003961E6" w:rsidP="003961E6">
      <w:pPr>
        <w:rPr>
          <w:rFonts w:ascii="Times New Roman" w:hAnsi="Times New Roman" w:cs="Times New Roman"/>
          <w:sz w:val="24"/>
          <w:szCs w:val="24"/>
          <w:lang/>
        </w:rPr>
      </w:pPr>
      <w:r w:rsidRPr="00C6053B">
        <w:rPr>
          <w:rFonts w:ascii="Times New Roman" w:hAnsi="Times New Roman" w:cs="Times New Roman"/>
          <w:sz w:val="24"/>
          <w:szCs w:val="24"/>
          <w:lang/>
        </w:rPr>
        <w:t xml:space="preserve">Писане провере постигнућа у трајању до 15 минута могу се обављати без претходне најаве и евидентирају се у педагошкој документацији наставника ради праћења постигнућа ученика. </w:t>
      </w:r>
    </w:p>
    <w:p w:rsidR="00435CFB" w:rsidRPr="00C6053B" w:rsidRDefault="00435CFB" w:rsidP="00435CFB">
      <w:pPr>
        <w:rPr>
          <w:rFonts w:ascii="Times New Roman" w:hAnsi="Times New Roman" w:cs="Times New Roman"/>
          <w:sz w:val="24"/>
          <w:szCs w:val="24"/>
          <w:lang/>
        </w:rPr>
      </w:pPr>
      <w:r w:rsidRPr="00C6053B">
        <w:rPr>
          <w:rFonts w:ascii="Times New Roman" w:hAnsi="Times New Roman" w:cs="Times New Roman"/>
          <w:sz w:val="24"/>
          <w:szCs w:val="24"/>
          <w:lang/>
        </w:rPr>
        <w:lastRenderedPageBreak/>
        <w:t>Писане провере постигнућа се оцењују на основу скале која изражава однос између процента тачниходговора и одговарајуће оцене:</w:t>
      </w:r>
    </w:p>
    <w:p w:rsidR="00435CFB" w:rsidRPr="00C6053B" w:rsidRDefault="00435CFB" w:rsidP="00435CFB">
      <w:pPr>
        <w:rPr>
          <w:rFonts w:ascii="Times New Roman" w:hAnsi="Times New Roman" w:cs="Times New Roman"/>
          <w:sz w:val="24"/>
          <w:szCs w:val="24"/>
          <w:lang/>
        </w:rPr>
      </w:pPr>
      <w:r w:rsidRPr="00C6053B">
        <w:rPr>
          <w:rFonts w:ascii="Times New Roman" w:hAnsi="Times New Roman" w:cs="Times New Roman"/>
          <w:sz w:val="24"/>
          <w:szCs w:val="24"/>
          <w:lang/>
        </w:rPr>
        <w:t>86-100% оцена одличан (5)</w:t>
      </w:r>
    </w:p>
    <w:p w:rsidR="00435CFB" w:rsidRPr="00C6053B" w:rsidRDefault="00435CFB" w:rsidP="00435CFB">
      <w:pPr>
        <w:rPr>
          <w:rFonts w:ascii="Times New Roman" w:hAnsi="Times New Roman" w:cs="Times New Roman"/>
          <w:sz w:val="24"/>
          <w:szCs w:val="24"/>
          <w:lang/>
        </w:rPr>
      </w:pPr>
      <w:r w:rsidRPr="00C6053B">
        <w:rPr>
          <w:rFonts w:ascii="Times New Roman" w:hAnsi="Times New Roman" w:cs="Times New Roman"/>
          <w:sz w:val="24"/>
          <w:szCs w:val="24"/>
          <w:lang/>
        </w:rPr>
        <w:t>70%-85% оцена врло добар (4)</w:t>
      </w:r>
    </w:p>
    <w:p w:rsidR="00435CFB" w:rsidRPr="00C6053B" w:rsidRDefault="00435CFB" w:rsidP="00435CFB">
      <w:pPr>
        <w:rPr>
          <w:rFonts w:ascii="Times New Roman" w:hAnsi="Times New Roman" w:cs="Times New Roman"/>
          <w:sz w:val="24"/>
          <w:szCs w:val="24"/>
          <w:lang/>
        </w:rPr>
      </w:pPr>
      <w:r w:rsidRPr="00C6053B">
        <w:rPr>
          <w:rFonts w:ascii="Times New Roman" w:hAnsi="Times New Roman" w:cs="Times New Roman"/>
          <w:sz w:val="24"/>
          <w:szCs w:val="24"/>
          <w:lang/>
        </w:rPr>
        <w:t>50%-69% оцена добар (3)</w:t>
      </w:r>
    </w:p>
    <w:p w:rsidR="00435CFB" w:rsidRPr="00C6053B" w:rsidRDefault="00435CFB" w:rsidP="00435CFB">
      <w:pPr>
        <w:rPr>
          <w:rFonts w:ascii="Times New Roman" w:hAnsi="Times New Roman" w:cs="Times New Roman"/>
          <w:sz w:val="24"/>
          <w:szCs w:val="24"/>
          <w:lang/>
        </w:rPr>
      </w:pPr>
      <w:r w:rsidRPr="00C6053B">
        <w:rPr>
          <w:rFonts w:ascii="Times New Roman" w:hAnsi="Times New Roman" w:cs="Times New Roman"/>
          <w:sz w:val="24"/>
          <w:szCs w:val="24"/>
          <w:lang/>
        </w:rPr>
        <w:t>31%-49% оцена довољан (2)</w:t>
      </w:r>
    </w:p>
    <w:p w:rsidR="00435CFB" w:rsidRPr="00C6053B" w:rsidRDefault="00435CFB" w:rsidP="00435CFB">
      <w:pPr>
        <w:rPr>
          <w:rFonts w:ascii="Times New Roman" w:hAnsi="Times New Roman" w:cs="Times New Roman"/>
          <w:sz w:val="24"/>
          <w:szCs w:val="24"/>
          <w:lang/>
        </w:rPr>
      </w:pPr>
      <w:r w:rsidRPr="00C6053B">
        <w:rPr>
          <w:rFonts w:ascii="Times New Roman" w:hAnsi="Times New Roman" w:cs="Times New Roman"/>
          <w:sz w:val="24"/>
          <w:szCs w:val="24"/>
          <w:lang/>
        </w:rPr>
        <w:t>до 30% оцена недовољан (1)</w:t>
      </w:r>
    </w:p>
    <w:p w:rsidR="00435CFB" w:rsidRPr="00C6053B" w:rsidRDefault="00435CFB" w:rsidP="00435CFB">
      <w:pPr>
        <w:rPr>
          <w:rFonts w:ascii="Times New Roman" w:hAnsi="Times New Roman" w:cs="Times New Roman"/>
          <w:sz w:val="24"/>
          <w:szCs w:val="24"/>
          <w:lang/>
        </w:rPr>
      </w:pPr>
      <w:r w:rsidRPr="00C6053B">
        <w:rPr>
          <w:rFonts w:ascii="Times New Roman" w:hAnsi="Times New Roman" w:cs="Times New Roman"/>
          <w:sz w:val="24"/>
          <w:szCs w:val="24"/>
          <w:lang/>
        </w:rPr>
        <w:t>Скала може да варира у односу на постигнућа ученика, али не више од 5%.</w:t>
      </w:r>
    </w:p>
    <w:p w:rsidR="00A15BE8" w:rsidRPr="00C6053B" w:rsidRDefault="00A15BE8" w:rsidP="00A15BE8">
      <w:pPr>
        <w:rPr>
          <w:rFonts w:ascii="Times New Roman" w:hAnsi="Times New Roman" w:cs="Times New Roman"/>
          <w:sz w:val="24"/>
          <w:szCs w:val="24"/>
          <w:lang/>
        </w:rPr>
      </w:pPr>
      <w:r w:rsidRPr="00C6053B">
        <w:rPr>
          <w:rFonts w:ascii="Times New Roman" w:hAnsi="Times New Roman" w:cs="Times New Roman"/>
          <w:sz w:val="24"/>
          <w:szCs w:val="24"/>
          <w:lang/>
        </w:rPr>
        <w:t>Оцењивање/вредновање пројектних активности углавном има мотивациону улогу и вреднује се у складу са показаним степеном самосталности, активности и ангажовања као и сарадње са осталим члановима групе, извођења закључака на основу прикупљених података и презентовања продукта пројекта.</w:t>
      </w:r>
    </w:p>
    <w:p w:rsidR="00D2555F" w:rsidRPr="00C6053B" w:rsidRDefault="00D2555F" w:rsidP="00D2555F">
      <w:pPr>
        <w:rPr>
          <w:rFonts w:ascii="Times New Roman" w:hAnsi="Times New Roman" w:cs="Times New Roman"/>
          <w:sz w:val="24"/>
          <w:szCs w:val="24"/>
          <w:lang/>
        </w:rPr>
      </w:pPr>
      <w:r w:rsidRPr="00C6053B">
        <w:rPr>
          <w:rFonts w:ascii="Times New Roman" w:hAnsi="Times New Roman" w:cs="Times New Roman"/>
          <w:sz w:val="24"/>
          <w:szCs w:val="24"/>
          <w:lang/>
        </w:rPr>
        <w:t>ФОРМАТИВНО ОЦЕЊИВАЊЕ</w:t>
      </w:r>
    </w:p>
    <w:p w:rsidR="00D2555F" w:rsidRPr="00C6053B" w:rsidRDefault="00D2555F" w:rsidP="00D2555F">
      <w:pPr>
        <w:rPr>
          <w:rFonts w:ascii="Times New Roman" w:hAnsi="Times New Roman" w:cs="Times New Roman"/>
          <w:sz w:val="24"/>
          <w:szCs w:val="24"/>
          <w:lang/>
        </w:rPr>
      </w:pPr>
      <w:r w:rsidRPr="00C6053B">
        <w:rPr>
          <w:rFonts w:ascii="Times New Roman" w:hAnsi="Times New Roman" w:cs="Times New Roman"/>
          <w:sz w:val="24"/>
          <w:szCs w:val="24"/>
          <w:lang/>
        </w:rPr>
        <w:t>Активност ученика прати се континуирано и вреднује током целе школске године</w:t>
      </w:r>
      <w:r w:rsidR="004B6E82" w:rsidRPr="00C6053B">
        <w:rPr>
          <w:rFonts w:ascii="Times New Roman" w:hAnsi="Times New Roman" w:cs="Times New Roman"/>
          <w:sz w:val="24"/>
          <w:szCs w:val="24"/>
          <w:lang/>
        </w:rPr>
        <w:t xml:space="preserve"> а</w:t>
      </w:r>
      <w:r w:rsidRPr="00C6053B">
        <w:rPr>
          <w:rFonts w:ascii="Times New Roman" w:hAnsi="Times New Roman" w:cs="Times New Roman"/>
          <w:sz w:val="24"/>
          <w:szCs w:val="24"/>
          <w:lang/>
        </w:rPr>
        <w:t xml:space="preserve"> претвара се у сумативну оцену на крају полугодишта и улази у дневник. </w:t>
      </w:r>
    </w:p>
    <w:p w:rsidR="00D2555F" w:rsidRPr="00C6053B" w:rsidRDefault="00D2555F" w:rsidP="00D2555F">
      <w:pPr>
        <w:rPr>
          <w:rFonts w:ascii="Times New Roman" w:hAnsi="Times New Roman" w:cs="Times New Roman"/>
          <w:sz w:val="24"/>
          <w:szCs w:val="24"/>
          <w:lang/>
        </w:rPr>
      </w:pPr>
      <w:r w:rsidRPr="00C6053B">
        <w:rPr>
          <w:rFonts w:ascii="Times New Roman" w:hAnsi="Times New Roman" w:cs="Times New Roman"/>
          <w:sz w:val="24"/>
          <w:szCs w:val="24"/>
          <w:lang/>
        </w:rPr>
        <w:t>У оквиру ове оцене наставник прати:</w:t>
      </w:r>
    </w:p>
    <w:p w:rsidR="00D2555F" w:rsidRPr="00C6053B" w:rsidRDefault="00D2555F" w:rsidP="00D2555F">
      <w:pPr>
        <w:rPr>
          <w:rFonts w:ascii="Times New Roman" w:hAnsi="Times New Roman" w:cs="Times New Roman"/>
          <w:sz w:val="24"/>
          <w:szCs w:val="24"/>
          <w:lang/>
        </w:rPr>
      </w:pPr>
      <w:r w:rsidRPr="00C6053B">
        <w:rPr>
          <w:rFonts w:ascii="Times New Roman" w:hAnsi="Times New Roman" w:cs="Times New Roman"/>
          <w:sz w:val="24"/>
          <w:szCs w:val="24"/>
          <w:lang/>
        </w:rPr>
        <w:t xml:space="preserve">- доношење прибора на наставу </w:t>
      </w:r>
    </w:p>
    <w:p w:rsidR="00D2555F" w:rsidRPr="00C6053B" w:rsidRDefault="00D2555F" w:rsidP="00D2555F">
      <w:pPr>
        <w:rPr>
          <w:rFonts w:ascii="Times New Roman" w:hAnsi="Times New Roman" w:cs="Times New Roman"/>
          <w:sz w:val="24"/>
          <w:szCs w:val="24"/>
          <w:lang/>
        </w:rPr>
      </w:pPr>
      <w:r w:rsidRPr="00C6053B">
        <w:rPr>
          <w:rFonts w:ascii="Times New Roman" w:hAnsi="Times New Roman" w:cs="Times New Roman"/>
          <w:sz w:val="24"/>
          <w:szCs w:val="24"/>
          <w:lang/>
        </w:rPr>
        <w:t>- залагање на самом часу – активно се јавља</w:t>
      </w:r>
      <w:r w:rsidR="004B6E82" w:rsidRPr="00C6053B">
        <w:rPr>
          <w:rFonts w:ascii="Times New Roman" w:hAnsi="Times New Roman" w:cs="Times New Roman"/>
          <w:sz w:val="24"/>
          <w:szCs w:val="24"/>
          <w:lang/>
        </w:rPr>
        <w:t>, прати наставу</w:t>
      </w:r>
      <w:r w:rsidRPr="00C6053B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4B6E82" w:rsidRPr="00C6053B">
        <w:rPr>
          <w:rFonts w:ascii="Times New Roman" w:hAnsi="Times New Roman" w:cs="Times New Roman"/>
          <w:sz w:val="24"/>
          <w:szCs w:val="24"/>
          <w:lang/>
        </w:rPr>
        <w:t>мотивисан је</w:t>
      </w:r>
      <w:r w:rsidRPr="00C6053B">
        <w:rPr>
          <w:rFonts w:ascii="Times New Roman" w:hAnsi="Times New Roman" w:cs="Times New Roman"/>
          <w:sz w:val="24"/>
          <w:szCs w:val="24"/>
          <w:lang/>
        </w:rPr>
        <w:t xml:space="preserve">  приликом учења новог градива, об</w:t>
      </w:r>
      <w:r w:rsidR="004B6E82" w:rsidRPr="00C6053B">
        <w:rPr>
          <w:rFonts w:ascii="Times New Roman" w:hAnsi="Times New Roman" w:cs="Times New Roman"/>
          <w:sz w:val="24"/>
          <w:szCs w:val="24"/>
          <w:lang/>
        </w:rPr>
        <w:t>нављања као и у току одговарања, које се бележи у педагошку свеску или дневник.</w:t>
      </w:r>
    </w:p>
    <w:p w:rsidR="00D2555F" w:rsidRPr="00C6053B" w:rsidRDefault="00D2555F" w:rsidP="00D2555F">
      <w:pPr>
        <w:rPr>
          <w:rFonts w:ascii="Times New Roman" w:hAnsi="Times New Roman" w:cs="Times New Roman"/>
          <w:sz w:val="24"/>
          <w:szCs w:val="24"/>
          <w:lang/>
        </w:rPr>
      </w:pPr>
      <w:r w:rsidRPr="00C6053B">
        <w:rPr>
          <w:rFonts w:ascii="Times New Roman" w:hAnsi="Times New Roman" w:cs="Times New Roman"/>
          <w:sz w:val="24"/>
          <w:szCs w:val="24"/>
          <w:lang/>
        </w:rPr>
        <w:t>- правовремено урађени задаци које је наставник тражио да ураде код куће (задаци се дају у циљу њихове вежбе а не за оцену)</w:t>
      </w:r>
    </w:p>
    <w:p w:rsidR="00D2555F" w:rsidRPr="00C6053B" w:rsidRDefault="00D2555F" w:rsidP="00D2555F">
      <w:pPr>
        <w:rPr>
          <w:rFonts w:ascii="Times New Roman" w:hAnsi="Times New Roman" w:cs="Times New Roman"/>
          <w:sz w:val="24"/>
          <w:szCs w:val="24"/>
          <w:lang/>
        </w:rPr>
      </w:pPr>
      <w:r w:rsidRPr="00C6053B">
        <w:rPr>
          <w:rFonts w:ascii="Times New Roman" w:hAnsi="Times New Roman" w:cs="Times New Roman"/>
          <w:sz w:val="24"/>
          <w:szCs w:val="24"/>
          <w:lang/>
        </w:rPr>
        <w:t>- блиц провере које трају 15 минута и могу бити ненајављене – 2 или 3 блиц провере се могу унети  као једна оцена у дневник.</w:t>
      </w:r>
    </w:p>
    <w:p w:rsidR="009A4CEB" w:rsidRDefault="009A4CEB" w:rsidP="00D36C80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D36C80" w:rsidRPr="009A4CEB" w:rsidRDefault="00714366" w:rsidP="00D36C80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/>
        </w:rPr>
        <w:t>Стручно веће за област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9A4CEB">
        <w:rPr>
          <w:rFonts w:ascii="Times New Roman" w:hAnsi="Times New Roman" w:cs="Times New Roman"/>
          <w:sz w:val="24"/>
          <w:szCs w:val="24"/>
          <w:lang/>
        </w:rPr>
        <w:t xml:space="preserve"> немачког језика</w:t>
      </w:r>
    </w:p>
    <w:sectPr w:rsidR="00D36C80" w:rsidRPr="009A4CEB" w:rsidSect="00E95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7A7"/>
    <w:rsid w:val="00057526"/>
    <w:rsid w:val="003215C7"/>
    <w:rsid w:val="003961E6"/>
    <w:rsid w:val="00435CFB"/>
    <w:rsid w:val="004837A7"/>
    <w:rsid w:val="0049301A"/>
    <w:rsid w:val="004B6E82"/>
    <w:rsid w:val="0065105C"/>
    <w:rsid w:val="00714366"/>
    <w:rsid w:val="00770B6F"/>
    <w:rsid w:val="0077725A"/>
    <w:rsid w:val="008313AE"/>
    <w:rsid w:val="008369CE"/>
    <w:rsid w:val="009A4CEB"/>
    <w:rsid w:val="009F4CAF"/>
    <w:rsid w:val="00A046FE"/>
    <w:rsid w:val="00A15BE8"/>
    <w:rsid w:val="00AC6BC2"/>
    <w:rsid w:val="00BB0451"/>
    <w:rsid w:val="00C6053B"/>
    <w:rsid w:val="00CE39E0"/>
    <w:rsid w:val="00D2555F"/>
    <w:rsid w:val="00D36C80"/>
    <w:rsid w:val="00D864D4"/>
    <w:rsid w:val="00DB08ED"/>
    <w:rsid w:val="00DE386C"/>
    <w:rsid w:val="00E90715"/>
    <w:rsid w:val="00E95B55"/>
    <w:rsid w:val="00F0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A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A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D181A-79AD-4FE3-BC52-4B811F59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panic</dc:creator>
  <cp:lastModifiedBy>Korisnik</cp:lastModifiedBy>
  <cp:revision>4</cp:revision>
  <dcterms:created xsi:type="dcterms:W3CDTF">2024-04-14T20:11:00Z</dcterms:created>
  <dcterms:modified xsi:type="dcterms:W3CDTF">2024-04-15T08:24:00Z</dcterms:modified>
</cp:coreProperties>
</file>