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D10" w:rsidRPr="001746C9" w:rsidRDefault="00727D10" w:rsidP="001746C9"/>
    <w:p w:rsidR="00727D10" w:rsidRPr="001746C9" w:rsidRDefault="00727D10" w:rsidP="001746C9">
      <w:r w:rsidRPr="001746C9">
        <w:rPr>
          <w:noProof/>
          <w:lang w:val="en-US"/>
        </w:rPr>
        <w:drawing>
          <wp:anchor distT="0" distB="0" distL="114935" distR="114935" simplePos="0" relativeHeight="251661312" behindDoc="1" locked="1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-228600</wp:posOffset>
            </wp:positionV>
            <wp:extent cx="1371600" cy="1323975"/>
            <wp:effectExtent l="19050" t="0" r="0" b="0"/>
            <wp:wrapTight wrapText="bothSides">
              <wp:wrapPolygon edited="0">
                <wp:start x="-300" y="0"/>
                <wp:lineTo x="-300" y="21445"/>
                <wp:lineTo x="21600" y="21445"/>
                <wp:lineTo x="21600" y="0"/>
                <wp:lineTo x="-3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46C9">
        <w:rPr>
          <w:noProof/>
          <w:lang w:val="en-US"/>
        </w:rPr>
        <w:drawing>
          <wp:anchor distT="0" distB="0" distL="114935" distR="114935" simplePos="0" relativeHeight="251662336" behindDoc="1" locked="1" layoutInCell="1" allowOverlap="1">
            <wp:simplePos x="0" y="0"/>
            <wp:positionH relativeFrom="page">
              <wp:posOffset>394335</wp:posOffset>
            </wp:positionH>
            <wp:positionV relativeFrom="paragraph">
              <wp:posOffset>-114300</wp:posOffset>
            </wp:positionV>
            <wp:extent cx="1371600" cy="1323975"/>
            <wp:effectExtent l="19050" t="0" r="0" b="0"/>
            <wp:wrapTight wrapText="bothSides">
              <wp:wrapPolygon edited="0">
                <wp:start x="-300" y="0"/>
                <wp:lineTo x="-300" y="21445"/>
                <wp:lineTo x="21600" y="21445"/>
                <wp:lineTo x="21600" y="0"/>
                <wp:lineTo x="-3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D10" w:rsidRPr="001746C9" w:rsidRDefault="00000000" w:rsidP="001746C9">
      <w:r>
        <w:pict>
          <v:line id="Line 2" o:spid="_x0000_s1026" style="position:absolute;z-index:251660288;visibility:visible" from="-7.6pt,22.85pt" to="395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" o:allowincell="f" strokeweight="4.5pt">
            <w10:anchorlock/>
          </v:line>
        </w:pict>
      </w:r>
      <w:r w:rsidR="00727D10" w:rsidRPr="001746C9">
        <w:t>ОСНОВНА  ШКОЛА  “МИРОСЛАВ АНТИЋ”</w:t>
      </w:r>
    </w:p>
    <w:p w:rsidR="00727D10" w:rsidRPr="001746C9" w:rsidRDefault="00727D10" w:rsidP="00370D91">
      <w:pPr>
        <w:jc w:val="right"/>
      </w:pPr>
    </w:p>
    <w:p w:rsidR="00727D10" w:rsidRPr="001746C9" w:rsidRDefault="00727D10" w:rsidP="00370D91">
      <w:pPr>
        <w:jc w:val="right"/>
      </w:pPr>
      <w:r w:rsidRPr="001746C9">
        <w:t>21410   ФУТОГ, Раде Кончара 2</w:t>
      </w:r>
    </w:p>
    <w:p w:rsidR="00727D10" w:rsidRPr="001746C9" w:rsidRDefault="00370D91" w:rsidP="00370D91">
      <w:pPr>
        <w:jc w:val="right"/>
      </w:pPr>
      <w:r>
        <w:t>23</w:t>
      </w:r>
      <w:r w:rsidR="008F7C5E" w:rsidRPr="001746C9">
        <w:t>.јануар 2023.</w:t>
      </w:r>
      <w:r w:rsidR="00DD0450" w:rsidRPr="001746C9">
        <w:t>г</w:t>
      </w:r>
      <w:r w:rsidR="00727D10" w:rsidRPr="001746C9">
        <w:t>одине</w:t>
      </w:r>
    </w:p>
    <w:p w:rsidR="008F7C5E" w:rsidRPr="001746C9" w:rsidRDefault="008F7C5E" w:rsidP="00370D91">
      <w:pPr>
        <w:jc w:val="right"/>
      </w:pPr>
      <w:r w:rsidRPr="001746C9">
        <w:t>Дел.број:</w:t>
      </w:r>
      <w:r w:rsidR="00E043BD">
        <w:t>62</w:t>
      </w:r>
    </w:p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4B4485" w:rsidRPr="001746C9" w:rsidRDefault="004B4485" w:rsidP="001746C9"/>
    <w:p w:rsidR="004B4485" w:rsidRPr="001746C9" w:rsidRDefault="004B4485" w:rsidP="001746C9"/>
    <w:p w:rsidR="004B4485" w:rsidRPr="001746C9" w:rsidRDefault="004B4485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370D91">
      <w:pPr>
        <w:jc w:val="center"/>
      </w:pPr>
      <w:r w:rsidRPr="001746C9">
        <w:t>О Д Л У К А</w:t>
      </w:r>
    </w:p>
    <w:p w:rsidR="00DD0450" w:rsidRPr="001746C9" w:rsidRDefault="00DD0450" w:rsidP="00370D91">
      <w:pPr>
        <w:jc w:val="center"/>
      </w:pPr>
      <w:r w:rsidRPr="001746C9">
        <w:t>О</w:t>
      </w:r>
    </w:p>
    <w:p w:rsidR="00DD0450" w:rsidRPr="001746C9" w:rsidRDefault="00DD0450" w:rsidP="00370D91">
      <w:pPr>
        <w:jc w:val="center"/>
      </w:pPr>
      <w:r w:rsidRPr="001746C9">
        <w:t>ИЗМЕНАМА И ДОПУНАМА СТАТУТА ОСНОВНЕ ШКОЛЕ</w:t>
      </w:r>
    </w:p>
    <w:p w:rsidR="00DD0450" w:rsidRPr="001746C9" w:rsidRDefault="00DD0450" w:rsidP="00370D91">
      <w:pPr>
        <w:jc w:val="center"/>
      </w:pPr>
      <w:r w:rsidRPr="001746C9">
        <w:t>„МИРОСЛАВ АНТИЋ“</w:t>
      </w:r>
    </w:p>
    <w:p w:rsidR="00DD0450" w:rsidRPr="001746C9" w:rsidRDefault="00DD0450" w:rsidP="00370D91">
      <w:pPr>
        <w:jc w:val="center"/>
      </w:pPr>
      <w:r w:rsidRPr="001746C9">
        <w:t>Ф У Т О Г</w:t>
      </w:r>
    </w:p>
    <w:p w:rsidR="00727D10" w:rsidRPr="001746C9" w:rsidRDefault="00727D10" w:rsidP="001746C9"/>
    <w:p w:rsidR="00FA6609" w:rsidRPr="001746C9" w:rsidRDefault="00FA6609" w:rsidP="001746C9"/>
    <w:p w:rsidR="00FA6609" w:rsidRPr="001746C9" w:rsidRDefault="00FA6609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DD0450" w:rsidRPr="001746C9" w:rsidRDefault="00DD0450" w:rsidP="001746C9"/>
    <w:p w:rsidR="005630AE" w:rsidRPr="001746C9" w:rsidRDefault="005630AE" w:rsidP="001746C9"/>
    <w:p w:rsidR="005630AE" w:rsidRPr="001746C9" w:rsidRDefault="005630AE" w:rsidP="001746C9"/>
    <w:p w:rsidR="005630AE" w:rsidRPr="001746C9" w:rsidRDefault="005630AE" w:rsidP="001746C9"/>
    <w:p w:rsidR="005630AE" w:rsidRPr="001746C9" w:rsidRDefault="005630AE" w:rsidP="001746C9"/>
    <w:p w:rsidR="005630AE" w:rsidRPr="001746C9" w:rsidRDefault="005630AE" w:rsidP="001746C9"/>
    <w:p w:rsidR="005630AE" w:rsidRPr="001746C9" w:rsidRDefault="005630AE" w:rsidP="001746C9"/>
    <w:p w:rsidR="00DD0450" w:rsidRPr="001746C9" w:rsidRDefault="00370D91" w:rsidP="001746C9">
      <w:r>
        <w:t>2</w:t>
      </w:r>
      <w:r w:rsidR="008F7C5E" w:rsidRPr="001746C9">
        <w:t xml:space="preserve">3.јануар </w:t>
      </w:r>
      <w:r w:rsidR="00DD0450" w:rsidRPr="001746C9">
        <w:t xml:space="preserve"> 20</w:t>
      </w:r>
      <w:r w:rsidR="008F7C5E" w:rsidRPr="001746C9">
        <w:t>23</w:t>
      </w:r>
      <w:r w:rsidR="00DD0450" w:rsidRPr="001746C9">
        <w:t>. године</w:t>
      </w:r>
    </w:p>
    <w:p w:rsidR="00FA6609" w:rsidRPr="001746C9" w:rsidRDefault="00FA6609" w:rsidP="001746C9"/>
    <w:p w:rsidR="00A4025F" w:rsidRPr="001746C9" w:rsidRDefault="00A4025F" w:rsidP="001746C9">
      <w:r w:rsidRPr="001746C9">
        <w:t>На основу чл. 100. и 119. став 1. тачка 1) Закона о основама система обра</w:t>
      </w:r>
      <w:r w:rsidRPr="001746C9">
        <w:softHyphen/>
        <w:t>зо</w:t>
      </w:r>
      <w:r w:rsidRPr="001746C9">
        <w:softHyphen/>
        <w:t>вања и васпитања („Службени гласник РС“, број 88/</w:t>
      </w:r>
      <w:r w:rsidR="00C05A10" w:rsidRPr="001746C9">
        <w:t>20</w:t>
      </w:r>
      <w:r w:rsidRPr="001746C9">
        <w:t>17</w:t>
      </w:r>
      <w:r w:rsidR="00C05A10" w:rsidRPr="001746C9">
        <w:t>, 27/2018-др. закони и 10/2019,</w:t>
      </w:r>
      <w:r w:rsidR="00877067" w:rsidRPr="001746C9">
        <w:t>6/2020 и 129/21,</w:t>
      </w:r>
      <w:r w:rsidR="00C05A10" w:rsidRPr="001746C9">
        <w:t xml:space="preserve"> у даљем тексту: Закон</w:t>
      </w:r>
      <w:r w:rsidRPr="001746C9">
        <w:t xml:space="preserve">), Школски одбор </w:t>
      </w:r>
      <w:r w:rsidR="00EA02D3" w:rsidRPr="001746C9">
        <w:t>Основне школе „Мирослав Антић</w:t>
      </w:r>
      <w:r w:rsidR="00293ABC" w:rsidRPr="001746C9">
        <w:t>“ Футог</w:t>
      </w:r>
      <w:r w:rsidRPr="001746C9">
        <w:t xml:space="preserve">, на седници одржаној </w:t>
      </w:r>
      <w:r w:rsidR="000C5078" w:rsidRPr="001746C9">
        <w:t>23. јануара</w:t>
      </w:r>
      <w:r w:rsidRPr="001746C9">
        <w:t xml:space="preserve"> 20</w:t>
      </w:r>
      <w:r w:rsidR="000C5078" w:rsidRPr="001746C9">
        <w:t>23</w:t>
      </w:r>
      <w:r w:rsidRPr="001746C9">
        <w:t>. године,  донео је</w:t>
      </w:r>
    </w:p>
    <w:p w:rsidR="00A4025F" w:rsidRPr="001746C9" w:rsidRDefault="00A4025F" w:rsidP="001746C9"/>
    <w:p w:rsidR="00A4025F" w:rsidRPr="001746C9" w:rsidRDefault="00C05A10" w:rsidP="00370D91">
      <w:pPr>
        <w:jc w:val="center"/>
      </w:pPr>
      <w:r w:rsidRPr="001746C9">
        <w:t xml:space="preserve">ОДЛУКУ </w:t>
      </w:r>
      <w:r w:rsidRPr="001746C9">
        <w:br/>
        <w:t>О ИЗМЕНИ И ДОПУНИ СТАТУТА</w:t>
      </w:r>
    </w:p>
    <w:p w:rsidR="00A4025F" w:rsidRPr="001746C9" w:rsidRDefault="00A4025F" w:rsidP="00370D91">
      <w:pPr>
        <w:jc w:val="center"/>
      </w:pPr>
      <w:r w:rsidRPr="001746C9">
        <w:t>ОСНОВНЕ ШКОЛЕ „</w:t>
      </w:r>
      <w:r w:rsidR="00EA02D3" w:rsidRPr="001746C9">
        <w:t>МИРОСЛАВ АНТИЋ</w:t>
      </w:r>
      <w:r w:rsidRPr="001746C9">
        <w:t xml:space="preserve">“ </w:t>
      </w:r>
      <w:r w:rsidR="00293ABC" w:rsidRPr="001746C9">
        <w:t>ФУТОГ</w:t>
      </w:r>
    </w:p>
    <w:p w:rsidR="008F7C5E" w:rsidRPr="001746C9" w:rsidRDefault="008F7C5E" w:rsidP="001746C9"/>
    <w:p w:rsidR="00A4025F" w:rsidRPr="001746C9" w:rsidRDefault="00293ABC" w:rsidP="001746C9">
      <w:pPr>
        <w:jc w:val="center"/>
        <w:rPr>
          <w:b/>
        </w:rPr>
      </w:pPr>
      <w:r w:rsidRPr="001746C9">
        <w:rPr>
          <w:b/>
        </w:rPr>
        <w:t>Члан 1</w:t>
      </w:r>
      <w:r w:rsidR="00A4025F" w:rsidRPr="001746C9">
        <w:rPr>
          <w:b/>
        </w:rPr>
        <w:t>.</w:t>
      </w:r>
    </w:p>
    <w:p w:rsidR="00DB29E4" w:rsidRPr="001746C9" w:rsidRDefault="00DB29E4" w:rsidP="001746C9"/>
    <w:p w:rsidR="0024344C" w:rsidRPr="002C53B8" w:rsidRDefault="00DB29E4" w:rsidP="001746C9">
      <w:r w:rsidRPr="001746C9">
        <w:t>У  Статуту</w:t>
      </w:r>
      <w:r w:rsidR="00370D91">
        <w:t xml:space="preserve"> </w:t>
      </w:r>
      <w:r w:rsidRPr="001746C9">
        <w:t>Основне</w:t>
      </w:r>
      <w:r w:rsidR="00370D91">
        <w:t xml:space="preserve"> </w:t>
      </w:r>
      <w:r w:rsidRPr="001746C9">
        <w:t>школе „Мирослав Антић“ Футог, усвојеног на седници  Школског</w:t>
      </w:r>
      <w:r w:rsidR="002C53B8">
        <w:t xml:space="preserve"> </w:t>
      </w:r>
      <w:r w:rsidRPr="001746C9">
        <w:t>одбора</w:t>
      </w:r>
      <w:r w:rsidR="00370D91">
        <w:t xml:space="preserve"> O</w:t>
      </w:r>
      <w:r w:rsidRPr="001746C9">
        <w:t>сновне</w:t>
      </w:r>
      <w:r w:rsidR="00370D91">
        <w:t xml:space="preserve"> </w:t>
      </w:r>
      <w:r w:rsidRPr="001746C9">
        <w:t>школе „Мирослав Антић“ Футог</w:t>
      </w:r>
      <w:r w:rsidR="0024344C" w:rsidRPr="001746C9">
        <w:t xml:space="preserve"> 15</w:t>
      </w:r>
      <w:r w:rsidRPr="001746C9">
        <w:t xml:space="preserve">. </w:t>
      </w:r>
      <w:r w:rsidR="002C53B8">
        <w:t>C</w:t>
      </w:r>
      <w:r w:rsidR="00877067" w:rsidRPr="001746C9">
        <w:t>ептембра</w:t>
      </w:r>
      <w:r w:rsidRPr="001746C9">
        <w:t xml:space="preserve"> 20</w:t>
      </w:r>
      <w:r w:rsidR="000C5078" w:rsidRPr="001746C9">
        <w:t>20</w:t>
      </w:r>
      <w:r w:rsidRPr="001746C9">
        <w:t xml:space="preserve">. </w:t>
      </w:r>
      <w:r w:rsidR="00370D91">
        <w:t xml:space="preserve">године </w:t>
      </w:r>
      <w:r w:rsidR="002C53B8">
        <w:t>број712,</w:t>
      </w:r>
    </w:p>
    <w:p w:rsidR="00FA6609" w:rsidRDefault="00DB29E4" w:rsidP="001746C9">
      <w:r w:rsidRPr="001746C9">
        <w:t xml:space="preserve">у  члану  </w:t>
      </w:r>
      <w:r w:rsidR="00A77A24" w:rsidRPr="001746C9">
        <w:t>15</w:t>
      </w:r>
      <w:r w:rsidRPr="001746C9">
        <w:t xml:space="preserve">.   </w:t>
      </w:r>
      <w:r w:rsidR="000C5078" w:rsidRPr="001746C9">
        <w:t>С</w:t>
      </w:r>
      <w:r w:rsidR="00F61848" w:rsidRPr="001746C9">
        <w:t>тав</w:t>
      </w:r>
      <w:r w:rsidR="00370D91">
        <w:t xml:space="preserve"> </w:t>
      </w:r>
      <w:r w:rsidR="00F61848" w:rsidRPr="001746C9">
        <w:t>4</w:t>
      </w:r>
      <w:r w:rsidRPr="001746C9">
        <w:t xml:space="preserve">.  </w:t>
      </w:r>
      <w:r w:rsidR="00370D91">
        <w:t>м</w:t>
      </w:r>
      <w:r w:rsidRPr="001746C9">
        <w:t xml:space="preserve">ења се и гласи: </w:t>
      </w:r>
    </w:p>
    <w:p w:rsidR="00FA6609" w:rsidRDefault="000C6B75" w:rsidP="001746C9">
      <w:r w:rsidRPr="001746C9">
        <w:t>„</w:t>
      </w:r>
      <w:r w:rsidR="00F61848" w:rsidRPr="001746C9">
        <w:t xml:space="preserve">У оквиру школског програма,  школа може да реализује, програм за ученике са посебним способностима , а за ученике који не познају српски језик, школа може да реализује и програм за стицање елементарних знања из српског језика.“ </w:t>
      </w:r>
    </w:p>
    <w:p w:rsidR="001746C9" w:rsidRPr="001746C9" w:rsidRDefault="001746C9" w:rsidP="001746C9"/>
    <w:p w:rsidR="000C6B75" w:rsidRPr="001746C9" w:rsidRDefault="000C1574" w:rsidP="001746C9">
      <w:pPr>
        <w:jc w:val="center"/>
        <w:rPr>
          <w:b/>
        </w:rPr>
      </w:pPr>
      <w:r w:rsidRPr="001746C9">
        <w:rPr>
          <w:b/>
        </w:rPr>
        <w:t>Члан 2.</w:t>
      </w:r>
    </w:p>
    <w:p w:rsidR="005630AE" w:rsidRPr="001746C9" w:rsidRDefault="005630AE" w:rsidP="001746C9">
      <w:pPr>
        <w:rPr>
          <w:b/>
        </w:rPr>
      </w:pPr>
    </w:p>
    <w:p w:rsidR="000C1574" w:rsidRDefault="000C1574" w:rsidP="001746C9">
      <w:r w:rsidRPr="001746C9">
        <w:t>У члану 17. додаје се став 4 и гласи:</w:t>
      </w:r>
    </w:p>
    <w:p w:rsidR="00CE000D" w:rsidRPr="00CE000D" w:rsidRDefault="00CE000D" w:rsidP="001746C9"/>
    <w:p w:rsidR="000C1574" w:rsidRPr="001746C9" w:rsidRDefault="000C1574" w:rsidP="001746C9">
      <w:r w:rsidRPr="001746C9">
        <w:t>„Податак да је образовање стечено у складу са ИОП2 и ИОП3 , уноси се у одговарајући део обрасца јавне исправе.“</w:t>
      </w:r>
    </w:p>
    <w:p w:rsidR="005630AE" w:rsidRPr="001746C9" w:rsidRDefault="005630AE" w:rsidP="001746C9"/>
    <w:p w:rsidR="003917DB" w:rsidRPr="001746C9" w:rsidRDefault="000C1574" w:rsidP="001746C9">
      <w:pPr>
        <w:jc w:val="center"/>
        <w:rPr>
          <w:b/>
        </w:rPr>
      </w:pPr>
      <w:r w:rsidRPr="001746C9">
        <w:rPr>
          <w:b/>
        </w:rPr>
        <w:t>Члан 3</w:t>
      </w:r>
      <w:r w:rsidR="003917DB" w:rsidRPr="001746C9">
        <w:rPr>
          <w:b/>
        </w:rPr>
        <w:t>.</w:t>
      </w:r>
    </w:p>
    <w:p w:rsidR="001746C9" w:rsidRPr="001746C9" w:rsidRDefault="001746C9" w:rsidP="001746C9">
      <w:pPr>
        <w:rPr>
          <w:b/>
        </w:rPr>
      </w:pPr>
    </w:p>
    <w:p w:rsidR="00B74653" w:rsidRDefault="00D17369" w:rsidP="001746C9">
      <w:r w:rsidRPr="001746C9">
        <w:t>Ч</w:t>
      </w:r>
      <w:r w:rsidR="007F4D45" w:rsidRPr="001746C9">
        <w:t xml:space="preserve">лан </w:t>
      </w:r>
      <w:r w:rsidRPr="001746C9">
        <w:t>22</w:t>
      </w:r>
      <w:r w:rsidR="007F4D45" w:rsidRPr="001746C9">
        <w:t xml:space="preserve">. </w:t>
      </w:r>
      <w:r w:rsidRPr="001746C9">
        <w:t>став 1 мења се и гласи:</w:t>
      </w:r>
    </w:p>
    <w:p w:rsidR="00CE000D" w:rsidRPr="00CE000D" w:rsidRDefault="00CE000D" w:rsidP="001746C9"/>
    <w:p w:rsidR="00D17369" w:rsidRPr="001746C9" w:rsidRDefault="00D17369" w:rsidP="001746C9">
      <w:r w:rsidRPr="001746C9">
        <w:t>Образовно-васпитни рад</w:t>
      </w:r>
      <w:r w:rsidR="00515F58" w:rsidRPr="001746C9">
        <w:t xml:space="preserve"> школе</w:t>
      </w:r>
      <w:r w:rsidRPr="001746C9">
        <w:t xml:space="preserve"> остварује се у току школске године, која почиње 1. септембра, извођењем химне Републике Србије, а завршава се 31. августа наредне године</w:t>
      </w:r>
      <w:r w:rsidR="00515F58" w:rsidRPr="001746C9">
        <w:t>. Организије се у два полугодишта.</w:t>
      </w:r>
    </w:p>
    <w:p w:rsidR="005630AE" w:rsidRPr="001746C9" w:rsidRDefault="005630AE" w:rsidP="001746C9"/>
    <w:p w:rsidR="000C1574" w:rsidRPr="001746C9" w:rsidRDefault="000C1574" w:rsidP="001746C9">
      <w:pPr>
        <w:jc w:val="center"/>
        <w:rPr>
          <w:b/>
        </w:rPr>
      </w:pPr>
      <w:r w:rsidRPr="001746C9">
        <w:rPr>
          <w:b/>
        </w:rPr>
        <w:t>Члан 4.</w:t>
      </w:r>
    </w:p>
    <w:p w:rsidR="001746C9" w:rsidRPr="001746C9" w:rsidRDefault="001746C9" w:rsidP="001746C9"/>
    <w:p w:rsidR="000C1574" w:rsidRDefault="000C1574" w:rsidP="001746C9">
      <w:r w:rsidRPr="001746C9">
        <w:t xml:space="preserve">У члану 31. Став </w:t>
      </w:r>
      <w:r w:rsidR="00CE43FE" w:rsidRPr="001746C9">
        <w:t>7 мења се и гласи:</w:t>
      </w:r>
    </w:p>
    <w:p w:rsidR="00CE000D" w:rsidRPr="00CE000D" w:rsidRDefault="00CE000D" w:rsidP="001746C9"/>
    <w:p w:rsidR="00CE43FE" w:rsidRPr="001746C9" w:rsidRDefault="00CE43FE" w:rsidP="001746C9">
      <w:r w:rsidRPr="001746C9">
        <w:t>„ Скупштина јединице локалне самоуправе разрешиће , пре истека мандата, поједине чланове, укључујући и председника или орган управљања установе, на лични захтев члана и из разлога и на начин прописан Законом“</w:t>
      </w:r>
    </w:p>
    <w:p w:rsidR="005630AE" w:rsidRPr="001746C9" w:rsidRDefault="005630AE" w:rsidP="001746C9"/>
    <w:p w:rsidR="00CE43FE" w:rsidRPr="001746C9" w:rsidRDefault="00CE43FE" w:rsidP="001746C9">
      <w:pPr>
        <w:jc w:val="center"/>
        <w:rPr>
          <w:b/>
        </w:rPr>
      </w:pPr>
      <w:r w:rsidRPr="001746C9">
        <w:rPr>
          <w:b/>
        </w:rPr>
        <w:t>Члан 5.</w:t>
      </w:r>
    </w:p>
    <w:p w:rsidR="005630AE" w:rsidRPr="001746C9" w:rsidRDefault="005630AE" w:rsidP="001746C9"/>
    <w:p w:rsidR="00CE43FE" w:rsidRDefault="00CE43FE" w:rsidP="001746C9">
      <w:r w:rsidRPr="001746C9">
        <w:t>У члану 32. Став 1, тачка 9) мења се и гласи</w:t>
      </w:r>
      <w:r w:rsidR="00370D91">
        <w:t>:</w:t>
      </w:r>
    </w:p>
    <w:p w:rsidR="00CE000D" w:rsidRPr="00CE000D" w:rsidRDefault="00CE000D" w:rsidP="001746C9"/>
    <w:p w:rsidR="00CE43FE" w:rsidRDefault="00CE43FE" w:rsidP="001746C9">
      <w:r w:rsidRPr="001746C9">
        <w:t>„9)одлучује о правима, обавезама и одговорностима директора установе“.</w:t>
      </w:r>
    </w:p>
    <w:p w:rsidR="00370D91" w:rsidRPr="00370D91" w:rsidRDefault="00370D91" w:rsidP="001746C9"/>
    <w:p w:rsidR="00CE43FE" w:rsidRDefault="00CE43FE" w:rsidP="001746C9">
      <w:r w:rsidRPr="001746C9">
        <w:t>После тачке99 додаје се тачка 9а) која гласи:</w:t>
      </w:r>
    </w:p>
    <w:p w:rsidR="00CE000D" w:rsidRPr="00CE000D" w:rsidRDefault="00CE000D" w:rsidP="001746C9"/>
    <w:p w:rsidR="00CE43FE" w:rsidRDefault="00CE43FE" w:rsidP="001746C9">
      <w:r w:rsidRPr="001746C9">
        <w:t>„9а) образује комисију за вођење дисиплинског поступка против директора и доноси одлуку о одговорности директора за тежу повреду радне обавезе или повреду забране из члана 110.113. овог закона.“</w:t>
      </w:r>
    </w:p>
    <w:p w:rsidR="00370D91" w:rsidRPr="00370D91" w:rsidRDefault="00370D91" w:rsidP="001746C9"/>
    <w:p w:rsidR="00CE43FE" w:rsidRPr="001746C9" w:rsidRDefault="00CE43FE" w:rsidP="001746C9">
      <w:r w:rsidRPr="001746C9">
        <w:t>У тачки 11) после речи : „стандарда“ додаје се реч :“образовних“.</w:t>
      </w:r>
    </w:p>
    <w:p w:rsidR="008F7C5E" w:rsidRPr="001746C9" w:rsidRDefault="008F7C5E" w:rsidP="001746C9"/>
    <w:p w:rsidR="008F7C5E" w:rsidRPr="001746C9" w:rsidRDefault="008F7C5E" w:rsidP="001746C9"/>
    <w:p w:rsidR="00007EEB" w:rsidRPr="001746C9" w:rsidRDefault="00CE000D" w:rsidP="001746C9">
      <w:pPr>
        <w:jc w:val="center"/>
        <w:rPr>
          <w:b/>
        </w:rPr>
      </w:pPr>
      <w:r>
        <w:rPr>
          <w:b/>
        </w:rPr>
        <w:t>Члан 6</w:t>
      </w:r>
      <w:r w:rsidR="00007EEB" w:rsidRPr="001746C9">
        <w:rPr>
          <w:b/>
        </w:rPr>
        <w:t>.</w:t>
      </w:r>
    </w:p>
    <w:p w:rsidR="005630AE" w:rsidRPr="001746C9" w:rsidRDefault="005630AE" w:rsidP="001746C9"/>
    <w:p w:rsidR="00007EEB" w:rsidRDefault="00007EEB" w:rsidP="001746C9">
      <w:r w:rsidRPr="001746C9">
        <w:t xml:space="preserve">У члану 42. </w:t>
      </w:r>
      <w:r w:rsidR="008F7C5E" w:rsidRPr="001746C9">
        <w:t>Став 6</w:t>
      </w:r>
      <w:r w:rsidR="00370D91">
        <w:t>.</w:t>
      </w:r>
      <w:r w:rsidR="008F7C5E" w:rsidRPr="001746C9">
        <w:t xml:space="preserve"> мења се и гласи:</w:t>
      </w:r>
    </w:p>
    <w:p w:rsidR="00CE000D" w:rsidRPr="00CE000D" w:rsidRDefault="00CE000D" w:rsidP="001746C9"/>
    <w:p w:rsidR="008F7C5E" w:rsidRPr="001746C9" w:rsidRDefault="008F7C5E" w:rsidP="001746C9">
      <w:r w:rsidRPr="001746C9">
        <w:t>„Одељенско веће у школи чине наставници који изводе наставу у одређеном одељењу и одељенски старешина и када не изводи наставу у том одељењу.“</w:t>
      </w:r>
    </w:p>
    <w:p w:rsidR="005630AE" w:rsidRPr="001746C9" w:rsidRDefault="005630AE" w:rsidP="001746C9"/>
    <w:p w:rsidR="00617544" w:rsidRPr="001746C9" w:rsidRDefault="00617544" w:rsidP="001746C9">
      <w:pPr>
        <w:jc w:val="center"/>
        <w:rPr>
          <w:b/>
        </w:rPr>
      </w:pPr>
      <w:r w:rsidRPr="001746C9">
        <w:rPr>
          <w:b/>
        </w:rPr>
        <w:t xml:space="preserve">Члан </w:t>
      </w:r>
      <w:r w:rsidR="00CE000D">
        <w:rPr>
          <w:b/>
        </w:rPr>
        <w:t>7</w:t>
      </w:r>
      <w:r w:rsidRPr="001746C9">
        <w:rPr>
          <w:b/>
        </w:rPr>
        <w:t>.</w:t>
      </w:r>
    </w:p>
    <w:p w:rsidR="001746C9" w:rsidRPr="001746C9" w:rsidRDefault="001746C9" w:rsidP="001746C9"/>
    <w:p w:rsidR="00617544" w:rsidRDefault="00617544" w:rsidP="001746C9">
      <w:r w:rsidRPr="001746C9">
        <w:t>Члан 63. мења се и гласи:</w:t>
      </w:r>
    </w:p>
    <w:p w:rsidR="00CE000D" w:rsidRPr="00CE000D" w:rsidRDefault="00CE000D" w:rsidP="001746C9"/>
    <w:p w:rsidR="00617544" w:rsidRPr="001746C9" w:rsidRDefault="003D4970" w:rsidP="001746C9">
      <w:r w:rsidRPr="001746C9">
        <w:t>„</w:t>
      </w:r>
      <w:r w:rsidR="00617544" w:rsidRPr="001746C9">
        <w:t>Савет родитеља:</w:t>
      </w:r>
    </w:p>
    <w:p w:rsidR="00617544" w:rsidRPr="001746C9" w:rsidRDefault="00617544" w:rsidP="001746C9">
      <w:r w:rsidRPr="001746C9">
        <w:t>1)предлаже представнике родитеља, односно других законских заступника деце, односно ученика у Школски одбор;</w:t>
      </w:r>
    </w:p>
    <w:p w:rsidR="00617544" w:rsidRPr="001746C9" w:rsidRDefault="00617544" w:rsidP="001746C9">
      <w:r w:rsidRPr="001746C9">
        <w:t>2)предлаже свог представника у све обавезне тимове установе;</w:t>
      </w:r>
    </w:p>
    <w:p w:rsidR="00617544" w:rsidRPr="001746C9" w:rsidRDefault="00617544" w:rsidP="001746C9">
      <w:r w:rsidRPr="001746C9">
        <w:t>3)учествује у предлагању садржаја ваннаставних активности и програма на нивоу Школе;</w:t>
      </w:r>
    </w:p>
    <w:p w:rsidR="00617544" w:rsidRPr="001746C9" w:rsidRDefault="00617544" w:rsidP="001746C9">
      <w:r w:rsidRPr="001746C9">
        <w:t>4)учествује у поступку избора уџбеника, у складу са законом којим се уређују уџбеници</w:t>
      </w:r>
      <w:r w:rsidR="003D4970" w:rsidRPr="001746C9">
        <w:t>;</w:t>
      </w:r>
    </w:p>
    <w:p w:rsidR="00617544" w:rsidRPr="001746C9" w:rsidRDefault="00617544" w:rsidP="001746C9">
      <w:r w:rsidRPr="001746C9">
        <w:t>5)разматра предлог школског програма, развојног плана, годишњег плана рада</w:t>
      </w:r>
      <w:r w:rsidR="003D4970" w:rsidRPr="001746C9">
        <w:t>;</w:t>
      </w:r>
    </w:p>
    <w:p w:rsidR="00617544" w:rsidRPr="001746C9" w:rsidRDefault="00617544" w:rsidP="001746C9">
      <w:r w:rsidRPr="001746C9">
        <w:t>6)разматра извештаје о остваривању програма образовања и васпитања, развојног плана и годишњег плана рада школе, спољашњем вредновању, самовредновању, заврешном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617544" w:rsidRPr="001746C9" w:rsidRDefault="00617544" w:rsidP="001746C9">
      <w:r w:rsidRPr="001746C9">
        <w:t>7</w:t>
      </w:r>
      <w:r w:rsidR="00682CF2" w:rsidRPr="001746C9">
        <w:t>)</w:t>
      </w:r>
      <w:r w:rsidRPr="001746C9">
        <w:t>разматра намеру</w:t>
      </w:r>
      <w:r w:rsidR="00682CF2" w:rsidRPr="001746C9">
        <w:t xml:space="preserve"> коришћења средстава од донација и од проширене делатности школе</w:t>
      </w:r>
      <w:r w:rsidR="003D4970" w:rsidRPr="001746C9">
        <w:t>;</w:t>
      </w:r>
    </w:p>
    <w:p w:rsidR="00682CF2" w:rsidRPr="001746C9" w:rsidRDefault="00682CF2" w:rsidP="001746C9">
      <w:r w:rsidRPr="001746C9">
        <w:t>8)предлаже школском одбору намену коришћења средстава оставрених радом ученичке задруге и прикупљених од родитеља, односно другог законског заступника;</w:t>
      </w:r>
    </w:p>
    <w:p w:rsidR="00682CF2" w:rsidRPr="001746C9" w:rsidRDefault="00682CF2" w:rsidP="001746C9">
      <w:r w:rsidRPr="001746C9">
        <w:t>9)разматра и прати услове за рад школе, услове за одрастање и учење, безбедност и заштиту деце и ученика;</w:t>
      </w:r>
    </w:p>
    <w:p w:rsidR="00682CF2" w:rsidRPr="001746C9" w:rsidRDefault="00682CF2" w:rsidP="001746C9">
      <w:r w:rsidRPr="001746C9">
        <w:t>10)учествује у поступк прописивања мера из члана 108. Закона;</w:t>
      </w:r>
    </w:p>
    <w:p w:rsidR="00682CF2" w:rsidRPr="001746C9" w:rsidRDefault="00682CF2" w:rsidP="001746C9">
      <w:r w:rsidRPr="001746C9">
        <w:t xml:space="preserve">11)даје сагласност на програм и организовање екскурзије, односно програме наставе у природи и разматра извештај о </w:t>
      </w:r>
      <w:r w:rsidR="003D4970" w:rsidRPr="001746C9">
        <w:t>њиховом остваривању;</w:t>
      </w:r>
    </w:p>
    <w:p w:rsidR="003D4970" w:rsidRPr="001746C9" w:rsidRDefault="003D4970" w:rsidP="001746C9">
      <w:r w:rsidRPr="001746C9">
        <w:t>12)предлаже представника и његовог заменика за локални савет родитеља;</w:t>
      </w:r>
    </w:p>
    <w:p w:rsidR="003D4970" w:rsidRPr="001746C9" w:rsidRDefault="003D4970" w:rsidP="001746C9">
      <w:r w:rsidRPr="001746C9">
        <w:t>13)разматра и друга питања утврђена овим Статутом.“</w:t>
      </w:r>
    </w:p>
    <w:p w:rsidR="00617544" w:rsidRPr="001746C9" w:rsidRDefault="00617544" w:rsidP="001746C9"/>
    <w:p w:rsidR="005630AE" w:rsidRPr="001746C9" w:rsidRDefault="00CE000D" w:rsidP="001746C9">
      <w:pPr>
        <w:jc w:val="center"/>
        <w:rPr>
          <w:b/>
        </w:rPr>
      </w:pPr>
      <w:r>
        <w:rPr>
          <w:b/>
        </w:rPr>
        <w:t>Члан 10</w:t>
      </w:r>
      <w:r w:rsidR="00B74653" w:rsidRPr="001746C9">
        <w:rPr>
          <w:b/>
        </w:rPr>
        <w:t>.</w:t>
      </w:r>
    </w:p>
    <w:p w:rsidR="001746C9" w:rsidRPr="001746C9" w:rsidRDefault="001746C9" w:rsidP="001746C9"/>
    <w:p w:rsidR="00B74653" w:rsidRDefault="004F7503" w:rsidP="001746C9">
      <w:r w:rsidRPr="001746C9">
        <w:t>У ч</w:t>
      </w:r>
      <w:r w:rsidR="00F8201D" w:rsidRPr="001746C9">
        <w:t>лану 69. додаје се став 3. и став 4. и гласи:</w:t>
      </w:r>
    </w:p>
    <w:p w:rsidR="00CE000D" w:rsidRPr="00CE000D" w:rsidRDefault="00CE000D" w:rsidP="001746C9"/>
    <w:p w:rsidR="00F8201D" w:rsidRPr="001746C9" w:rsidRDefault="00F8201D" w:rsidP="001746C9">
      <w:r w:rsidRPr="001746C9">
        <w:t>Дете старије од седам и по година због болести или других разлога није уписано у први разред, може да се упише у први или одговарајући разред, на основу претходне провере знања</w:t>
      </w:r>
    </w:p>
    <w:p w:rsidR="00F8201D" w:rsidRPr="001746C9" w:rsidRDefault="00F8201D" w:rsidP="001746C9">
      <w:r w:rsidRPr="001746C9">
        <w:t>Претходну проверу знања обавља тим састављен од наставника разредне наставе, односно предметне наставе, педагога и психолога школе уважавајући стандарде образовних постигнућа и ценећи најбољи интерес ученика.</w:t>
      </w:r>
    </w:p>
    <w:p w:rsidR="00F8201D" w:rsidRDefault="00F8201D" w:rsidP="001746C9"/>
    <w:p w:rsidR="00CE000D" w:rsidRDefault="00CE000D" w:rsidP="001746C9"/>
    <w:p w:rsidR="00CE000D" w:rsidRDefault="00CE000D" w:rsidP="001746C9"/>
    <w:p w:rsidR="00CE000D" w:rsidRDefault="00CE000D" w:rsidP="001746C9"/>
    <w:p w:rsidR="00CE000D" w:rsidRDefault="00CE000D" w:rsidP="001746C9"/>
    <w:p w:rsidR="00CE000D" w:rsidRDefault="00CE000D" w:rsidP="001746C9"/>
    <w:p w:rsidR="00CE000D" w:rsidRPr="00CE000D" w:rsidRDefault="00CE000D" w:rsidP="001746C9"/>
    <w:p w:rsidR="00DD0450" w:rsidRPr="001746C9" w:rsidRDefault="00CE000D" w:rsidP="001746C9">
      <w:pPr>
        <w:jc w:val="center"/>
        <w:rPr>
          <w:b/>
        </w:rPr>
      </w:pPr>
      <w:r>
        <w:rPr>
          <w:b/>
        </w:rPr>
        <w:lastRenderedPageBreak/>
        <w:t>Члан 11</w:t>
      </w:r>
      <w:r w:rsidR="00DD0450" w:rsidRPr="001746C9">
        <w:rPr>
          <w:b/>
        </w:rPr>
        <w:t>.</w:t>
      </w:r>
    </w:p>
    <w:p w:rsidR="005630AE" w:rsidRPr="001746C9" w:rsidRDefault="005630AE" w:rsidP="001746C9"/>
    <w:p w:rsidR="0006736A" w:rsidRDefault="006C780A" w:rsidP="001746C9">
      <w:bookmarkStart w:id="0" w:name="_Hlk109128829"/>
      <w:r w:rsidRPr="001746C9">
        <w:t>Члан</w:t>
      </w:r>
      <w:r w:rsidR="000C5078" w:rsidRPr="001746C9">
        <w:t xml:space="preserve"> 70. </w:t>
      </w:r>
      <w:r w:rsidR="006109C3" w:rsidRPr="001746C9">
        <w:t>мења се и гласи</w:t>
      </w:r>
      <w:bookmarkEnd w:id="0"/>
      <w:r w:rsidR="006109C3" w:rsidRPr="001746C9">
        <w:t>:</w:t>
      </w:r>
    </w:p>
    <w:p w:rsidR="00CE000D" w:rsidRPr="00CE000D" w:rsidRDefault="00CE000D" w:rsidP="001746C9"/>
    <w:p w:rsidR="000C5078" w:rsidRPr="001746C9" w:rsidRDefault="000C5078" w:rsidP="001746C9">
      <w:r w:rsidRPr="001746C9">
        <w:t>„Оцењивање ученика је саставни део образовно-васпитног рада школе и врши се у складу са законом и важећим подзаконским актом којим се уређује оцењицање ученика основне школе.</w:t>
      </w:r>
    </w:p>
    <w:p w:rsidR="001343FB" w:rsidRPr="001746C9" w:rsidRDefault="000C5078" w:rsidP="001746C9">
      <w:r w:rsidRPr="001746C9">
        <w:t>О</w:t>
      </w:r>
      <w:r w:rsidR="006109C3" w:rsidRPr="001746C9">
        <w:t xml:space="preserve">цењивањем се процењује оствареност прописаних циљева </w:t>
      </w:r>
      <w:r w:rsidR="001343FB" w:rsidRPr="001746C9">
        <w:t>и стандарда образовних постигнућа у савлађивању школског програма, а за ученике са сметњама у развоју и инвалидитетом прилагођених циљева, садржаја и исхода у савладавању индивидуалног образовног плана.</w:t>
      </w:r>
      <w:r w:rsidR="00BA6435" w:rsidRPr="001746C9">
        <w:t>“</w:t>
      </w:r>
    </w:p>
    <w:p w:rsidR="000C5078" w:rsidRPr="001746C9" w:rsidRDefault="000C5078" w:rsidP="001746C9">
      <w:r w:rsidRPr="001746C9">
        <w:t>Оцењивање је јавно и свака оцена ученику мора да буде одмах јавно образложена.</w:t>
      </w:r>
    </w:p>
    <w:p w:rsidR="001343FB" w:rsidRPr="001746C9" w:rsidRDefault="001343FB" w:rsidP="001746C9">
      <w:r w:rsidRPr="001746C9">
        <w:t>Успех ученика оцењује се из обавезног предмета, изборног програма и активности и из владања.</w:t>
      </w:r>
      <w:r w:rsidR="006C780A" w:rsidRPr="001746C9">
        <w:t>Оцена може бити бројчана и описна . Општи успх ученика утврђује се на карају првог и другог полугодишта у складу са законом.</w:t>
      </w:r>
    </w:p>
    <w:p w:rsidR="006109C3" w:rsidRPr="001746C9" w:rsidRDefault="006109C3" w:rsidP="001746C9">
      <w:pPr>
        <w:rPr>
          <w:rFonts w:eastAsia="Calibri"/>
        </w:rPr>
      </w:pPr>
      <w:r w:rsidRPr="001746C9">
        <w:t xml:space="preserve">Ученик се оцењује најмање четири пута у полугодишту </w:t>
      </w:r>
      <w:r w:rsidR="00BA6435" w:rsidRPr="001746C9">
        <w:t>,</w:t>
      </w:r>
      <w:r w:rsidRPr="001746C9">
        <w:t xml:space="preserve"> а ако је недељни фонд часова обавезног предмета, изборног програма и активности један час – најмање два пута у полугодишту.</w:t>
      </w:r>
      <w:r w:rsidR="00BA6435" w:rsidRPr="001746C9">
        <w:rPr>
          <w:rFonts w:eastAsia="Calibri"/>
        </w:rPr>
        <w:t>“</w:t>
      </w:r>
    </w:p>
    <w:p w:rsidR="006109C3" w:rsidRDefault="006109C3" w:rsidP="001746C9">
      <w:pPr>
        <w:rPr>
          <w:rFonts w:eastAsia="Calibri"/>
        </w:rPr>
      </w:pPr>
      <w:r w:rsidRPr="001746C9">
        <w:t>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разред.</w:t>
      </w:r>
      <w:r w:rsidR="00B23CCE" w:rsidRPr="001746C9">
        <w:rPr>
          <w:rFonts w:eastAsia="Calibri"/>
        </w:rPr>
        <w:t>“</w:t>
      </w:r>
    </w:p>
    <w:p w:rsidR="001746C9" w:rsidRPr="001746C9" w:rsidRDefault="001746C9" w:rsidP="001746C9">
      <w:pPr>
        <w:rPr>
          <w:rFonts w:eastAsia="Calibri"/>
          <w:b/>
        </w:rPr>
      </w:pPr>
    </w:p>
    <w:p w:rsidR="006C780A" w:rsidRPr="001746C9" w:rsidRDefault="00CE000D" w:rsidP="001746C9">
      <w:pPr>
        <w:jc w:val="center"/>
        <w:rPr>
          <w:rFonts w:eastAsia="Calibri"/>
          <w:b/>
        </w:rPr>
      </w:pPr>
      <w:r>
        <w:rPr>
          <w:rFonts w:eastAsia="Calibri"/>
          <w:b/>
        </w:rPr>
        <w:t>Члан 12</w:t>
      </w:r>
      <w:r w:rsidR="006C780A" w:rsidRPr="001746C9">
        <w:rPr>
          <w:rFonts w:eastAsia="Calibri"/>
          <w:b/>
        </w:rPr>
        <w:t>.</w:t>
      </w:r>
    </w:p>
    <w:p w:rsidR="001746C9" w:rsidRPr="001746C9" w:rsidRDefault="001746C9" w:rsidP="001746C9">
      <w:pPr>
        <w:rPr>
          <w:rFonts w:eastAsia="Calibri"/>
        </w:rPr>
      </w:pPr>
    </w:p>
    <w:p w:rsidR="006C780A" w:rsidRDefault="00B67287" w:rsidP="001746C9">
      <w:pPr>
        <w:rPr>
          <w:rFonts w:eastAsia="Calibri"/>
        </w:rPr>
      </w:pPr>
      <w:r w:rsidRPr="001746C9">
        <w:rPr>
          <w:rFonts w:eastAsia="Calibri"/>
        </w:rPr>
        <w:t xml:space="preserve"> После члана 71. додаје члан 71а који</w:t>
      </w:r>
      <w:r w:rsidR="006C780A" w:rsidRPr="001746C9">
        <w:rPr>
          <w:rFonts w:eastAsia="Calibri"/>
        </w:rPr>
        <w:t xml:space="preserve"> гласи:</w:t>
      </w:r>
    </w:p>
    <w:p w:rsidR="00CE000D" w:rsidRPr="00CE000D" w:rsidRDefault="00CE000D" w:rsidP="001746C9">
      <w:pPr>
        <w:rPr>
          <w:rFonts w:eastAsia="Calibri"/>
        </w:rPr>
      </w:pPr>
    </w:p>
    <w:p w:rsidR="006C780A" w:rsidRPr="001746C9" w:rsidRDefault="006C780A" w:rsidP="001746C9">
      <w:pPr>
        <w:rPr>
          <w:rFonts w:eastAsia="Calibri"/>
        </w:rPr>
      </w:pPr>
      <w:r w:rsidRPr="001746C9">
        <w:rPr>
          <w:rFonts w:eastAsia="Calibri"/>
        </w:rPr>
        <w:t>„Ученик</w:t>
      </w:r>
      <w:r w:rsidR="00F51639" w:rsidRPr="001746C9">
        <w:rPr>
          <w:rFonts w:eastAsia="Calibri"/>
        </w:rPr>
        <w:t xml:space="preserve"> , његов родитељ , односно други законски заступник има право да поднесе школи  приговор на привремене резултате завршног испита на крају основног образовања и васпитања. Приговор се подноси у року од 24 сата од објављивања привремених резултата испита школи у којиј је ученик полагао испит. О приговору одлучује првостепена комисија у року од 24 часа од истека рока за подношење приговора.</w:t>
      </w:r>
    </w:p>
    <w:p w:rsidR="00F51639" w:rsidRPr="001746C9" w:rsidRDefault="00F51639" w:rsidP="001746C9">
      <w:pPr>
        <w:rPr>
          <w:rFonts w:eastAsia="Calibri"/>
        </w:rPr>
      </w:pPr>
      <w:r w:rsidRPr="001746C9">
        <w:rPr>
          <w:rFonts w:eastAsia="Calibri"/>
        </w:rPr>
        <w:t>Ако није задовољан одлуком првостепене комисије, ученик, његов родитељ, односно други законски заступник има право да поднесе приговор другостепеној комисији, у року од 24 часа од пријема одлуке првостепене комисије.Дргугостепена комисија одлучује о приговору у року од 24 часа од истека рока за подношење приговора.</w:t>
      </w:r>
    </w:p>
    <w:p w:rsidR="00F51639" w:rsidRPr="001746C9" w:rsidRDefault="00F51639" w:rsidP="001746C9">
      <w:pPr>
        <w:rPr>
          <w:rFonts w:eastAsia="Calibri"/>
        </w:rPr>
      </w:pPr>
      <w:r w:rsidRPr="001746C9">
        <w:rPr>
          <w:rFonts w:eastAsia="Calibri"/>
        </w:rPr>
        <w:t xml:space="preserve">Ако првостепена, односно другостепена комисија утврди да је приговор основан, може изменити број бодова на тесту. </w:t>
      </w:r>
    </w:p>
    <w:p w:rsidR="00B67287" w:rsidRPr="001746C9" w:rsidRDefault="00F51639" w:rsidP="001746C9">
      <w:pPr>
        <w:rPr>
          <w:rFonts w:eastAsia="Calibri"/>
        </w:rPr>
      </w:pPr>
      <w:r w:rsidRPr="001746C9">
        <w:rPr>
          <w:rFonts w:eastAsia="Calibri"/>
        </w:rPr>
        <w:t>Одлука другостепене комисије је коначна.</w:t>
      </w:r>
    </w:p>
    <w:p w:rsidR="00F51639" w:rsidRDefault="00F51639" w:rsidP="001746C9">
      <w:pPr>
        <w:rPr>
          <w:rFonts w:eastAsia="Calibri"/>
        </w:rPr>
      </w:pPr>
      <w:r w:rsidRPr="001746C9">
        <w:rPr>
          <w:rFonts w:eastAsia="Calibri"/>
        </w:rPr>
        <w:t xml:space="preserve"> Састав , начин организовања и рада комисија проприсује министар.</w:t>
      </w:r>
    </w:p>
    <w:p w:rsidR="001746C9" w:rsidRPr="001746C9" w:rsidRDefault="001746C9" w:rsidP="001746C9">
      <w:pPr>
        <w:rPr>
          <w:rFonts w:eastAsia="Calibri"/>
        </w:rPr>
      </w:pPr>
    </w:p>
    <w:p w:rsidR="00B67287" w:rsidRPr="001746C9" w:rsidRDefault="00CE000D" w:rsidP="001746C9">
      <w:pPr>
        <w:jc w:val="center"/>
        <w:rPr>
          <w:rFonts w:eastAsia="Calibri"/>
          <w:b/>
        </w:rPr>
      </w:pPr>
      <w:r>
        <w:rPr>
          <w:rFonts w:eastAsia="Calibri"/>
          <w:b/>
        </w:rPr>
        <w:t>Члан 13</w:t>
      </w:r>
      <w:r w:rsidR="00FE2C9C" w:rsidRPr="001746C9">
        <w:rPr>
          <w:rFonts w:eastAsia="Calibri"/>
          <w:b/>
        </w:rPr>
        <w:t>.</w:t>
      </w:r>
    </w:p>
    <w:p w:rsidR="001746C9" w:rsidRPr="001746C9" w:rsidRDefault="001746C9" w:rsidP="001746C9">
      <w:pPr>
        <w:rPr>
          <w:rFonts w:eastAsia="Calibri"/>
        </w:rPr>
      </w:pPr>
    </w:p>
    <w:p w:rsidR="00FE2C9C" w:rsidRDefault="00FE2C9C" w:rsidP="001746C9">
      <w:pPr>
        <w:rPr>
          <w:rFonts w:eastAsia="Calibri"/>
        </w:rPr>
      </w:pPr>
      <w:r w:rsidRPr="001746C9">
        <w:rPr>
          <w:rFonts w:eastAsia="Calibri"/>
        </w:rPr>
        <w:t>Члан 99. став 2 мења се и гласи:</w:t>
      </w:r>
    </w:p>
    <w:p w:rsidR="00CE000D" w:rsidRPr="00CE000D" w:rsidRDefault="00CE000D" w:rsidP="001746C9">
      <w:pPr>
        <w:rPr>
          <w:rFonts w:eastAsia="Calibri"/>
        </w:rPr>
      </w:pPr>
    </w:p>
    <w:p w:rsidR="00FE2C9C" w:rsidRPr="001746C9" w:rsidRDefault="00FE2C9C" w:rsidP="001746C9">
      <w:pPr>
        <w:rPr>
          <w:rFonts w:eastAsia="Calibri"/>
        </w:rPr>
      </w:pPr>
      <w:r w:rsidRPr="001746C9">
        <w:rPr>
          <w:rFonts w:eastAsia="Calibri"/>
        </w:rPr>
        <w:t>„Послове секретара може да обавља лице које има образовање из области правних наука у складу са чланом 140. став 1. Закона, савладан програм обуке и дозволу за рад секретара-лиценцу за секретара.“</w:t>
      </w:r>
    </w:p>
    <w:p w:rsidR="00FE2C9C" w:rsidRPr="001746C9" w:rsidRDefault="00FE2C9C" w:rsidP="001746C9">
      <w:pPr>
        <w:rPr>
          <w:rFonts w:eastAsia="Calibri"/>
        </w:rPr>
      </w:pPr>
      <w:r w:rsidRPr="001746C9">
        <w:rPr>
          <w:rFonts w:eastAsia="Calibri"/>
        </w:rPr>
        <w:t>У члану 99. додаје се став 3. и гласи:</w:t>
      </w:r>
    </w:p>
    <w:p w:rsidR="00FE2C9C" w:rsidRDefault="00FE2C9C" w:rsidP="001746C9">
      <w:pPr>
        <w:rPr>
          <w:rFonts w:eastAsia="Calibri"/>
        </w:rPr>
      </w:pPr>
      <w:r w:rsidRPr="001746C9">
        <w:rPr>
          <w:rFonts w:eastAsia="Calibri"/>
        </w:rPr>
        <w:t xml:space="preserve">„Секретар се уводи у посао и оспособљава за самосталан рад савладавањем програма за увођење у посао и полагањем испита за лиценцу секретара. Секретару-приправнику директор одређује ментора са листе секретара установа коју утврди школска управа. Секретар је дужан да у року од две године од дана заснивања радног односа положи испит за лиценцу за секретара, а секретару који не положи испит за лиценцу у овом року престаје радни однос. Секретар који има положен стручни испит за секретара, </w:t>
      </w:r>
      <w:r w:rsidRPr="001746C9">
        <w:rPr>
          <w:rFonts w:eastAsia="Calibri"/>
        </w:rPr>
        <w:lastRenderedPageBreak/>
        <w:t>правосудни или стручни испит за запослене у органима државне управе или државни стручни испит, сматра се да има лиценцу за секретара.</w:t>
      </w:r>
      <w:r w:rsidR="00E74D8B" w:rsidRPr="001746C9">
        <w:rPr>
          <w:rFonts w:eastAsia="Calibri"/>
        </w:rPr>
        <w:t>“</w:t>
      </w:r>
    </w:p>
    <w:p w:rsidR="001746C9" w:rsidRPr="001746C9" w:rsidRDefault="001746C9" w:rsidP="001746C9">
      <w:pPr>
        <w:rPr>
          <w:rFonts w:eastAsia="Calibri"/>
        </w:rPr>
      </w:pPr>
    </w:p>
    <w:p w:rsidR="00E74D8B" w:rsidRPr="001746C9" w:rsidRDefault="00CE000D" w:rsidP="001746C9">
      <w:pPr>
        <w:jc w:val="center"/>
        <w:rPr>
          <w:rFonts w:eastAsia="Calibri"/>
          <w:b/>
        </w:rPr>
      </w:pPr>
      <w:r>
        <w:rPr>
          <w:rFonts w:eastAsia="Calibri"/>
          <w:b/>
        </w:rPr>
        <w:t>Члан 14</w:t>
      </w:r>
      <w:r w:rsidR="00E74D8B" w:rsidRPr="001746C9">
        <w:rPr>
          <w:rFonts w:eastAsia="Calibri"/>
          <w:b/>
        </w:rPr>
        <w:t>.</w:t>
      </w:r>
    </w:p>
    <w:p w:rsidR="001746C9" w:rsidRPr="001746C9" w:rsidRDefault="001746C9" w:rsidP="001746C9">
      <w:pPr>
        <w:rPr>
          <w:rFonts w:eastAsia="Calibri"/>
        </w:rPr>
      </w:pPr>
    </w:p>
    <w:p w:rsidR="00E74D8B" w:rsidRDefault="001C783D" w:rsidP="001746C9">
      <w:pPr>
        <w:rPr>
          <w:rFonts w:eastAsia="Calibri"/>
        </w:rPr>
      </w:pPr>
      <w:r w:rsidRPr="001746C9">
        <w:rPr>
          <w:rFonts w:eastAsia="Calibri"/>
        </w:rPr>
        <w:t>Члан 101</w:t>
      </w:r>
      <w:r w:rsidR="004F7503" w:rsidRPr="001746C9">
        <w:rPr>
          <w:rFonts w:eastAsia="Calibri"/>
        </w:rPr>
        <w:t>.</w:t>
      </w:r>
      <w:r w:rsidRPr="001746C9">
        <w:rPr>
          <w:rFonts w:eastAsia="Calibri"/>
        </w:rPr>
        <w:t xml:space="preserve"> мења се и гласи:</w:t>
      </w:r>
    </w:p>
    <w:p w:rsidR="00CE000D" w:rsidRPr="00CE000D" w:rsidRDefault="00CE000D" w:rsidP="001746C9">
      <w:pPr>
        <w:rPr>
          <w:rFonts w:eastAsia="Calibri"/>
        </w:rPr>
      </w:pPr>
    </w:p>
    <w:p w:rsidR="001C783D" w:rsidRPr="001746C9" w:rsidRDefault="001C783D" w:rsidP="001746C9">
      <w:pPr>
        <w:rPr>
          <w:rFonts w:eastAsia="Calibri"/>
        </w:rPr>
      </w:pPr>
      <w:r w:rsidRPr="001746C9">
        <w:rPr>
          <w:rFonts w:eastAsia="Calibri"/>
        </w:rPr>
        <w:t>„ Пријем у радни однос врши се на основу преузимања запосленог са листе запослених за чијим је радом у потпуности или делимично престала потреба и запослених који су засновали радни однос са непуним радним временом (дање: преузимање са листе), на основу преузимања или конкурсом, ако се није могло извршити преузимање са листе, у сладу са Законом.</w:t>
      </w:r>
    </w:p>
    <w:p w:rsidR="001C783D" w:rsidRPr="001746C9" w:rsidRDefault="001C783D" w:rsidP="001746C9">
      <w:pPr>
        <w:rPr>
          <w:rFonts w:eastAsia="Calibri"/>
        </w:rPr>
      </w:pPr>
      <w:r w:rsidRPr="001746C9">
        <w:rPr>
          <w:rFonts w:eastAsia="Calibri"/>
        </w:rPr>
        <w:t>Радни однос се заснова на неодређено, или одређено време у складу са законом.</w:t>
      </w:r>
    </w:p>
    <w:p w:rsidR="0005347A" w:rsidRPr="001746C9" w:rsidRDefault="0005347A" w:rsidP="001746C9">
      <w:pPr>
        <w:rPr>
          <w:rFonts w:eastAsia="Calibri"/>
        </w:rPr>
      </w:pPr>
      <w:r w:rsidRPr="001746C9">
        <w:rPr>
          <w:rFonts w:eastAsia="Calibri"/>
        </w:rPr>
        <w:t>Пријем у радни однос на неодређено време , врши се на основу конкурса који расписује директор, након прибављене сагласности надлежног органа Министарства просвете , науке и технолошког развоја.</w:t>
      </w:r>
    </w:p>
    <w:p w:rsidR="0005347A" w:rsidRPr="001746C9" w:rsidRDefault="0005347A" w:rsidP="001746C9">
      <w:pPr>
        <w:rPr>
          <w:rFonts w:eastAsia="Calibri"/>
        </w:rPr>
      </w:pPr>
      <w:r w:rsidRPr="001746C9">
        <w:rPr>
          <w:rFonts w:eastAsia="Calibri"/>
        </w:rPr>
        <w:t>Конкурс спроводи конкурсна комисија од три члана коју решењем именује директор школе. Секретар установе пружа стручну подршку конкурсној комисији.</w:t>
      </w:r>
    </w:p>
    <w:p w:rsidR="0005347A" w:rsidRPr="001746C9" w:rsidRDefault="0005347A" w:rsidP="001746C9">
      <w:pPr>
        <w:rPr>
          <w:rFonts w:eastAsia="Calibri"/>
        </w:rPr>
      </w:pPr>
      <w:r w:rsidRPr="001746C9">
        <w:rPr>
          <w:rFonts w:eastAsia="Calibri"/>
        </w:rPr>
        <w:t>Конкурсна комисија сачињава образложену листу свих кандидата који испуњавају услове за пријем у радни однос и доставља директору у року од осам дана од дана објваљеног разговора са кандидатима.</w:t>
      </w:r>
    </w:p>
    <w:p w:rsidR="0005347A" w:rsidRPr="001746C9" w:rsidRDefault="0005347A" w:rsidP="001746C9">
      <w:pPr>
        <w:rPr>
          <w:rFonts w:eastAsia="Calibri"/>
        </w:rPr>
      </w:pPr>
      <w:r w:rsidRPr="001746C9">
        <w:rPr>
          <w:rFonts w:eastAsia="Calibri"/>
        </w:rPr>
        <w:t>Директор школе доноси решење о избору кандидата по конкурсу у року од осам дана од достављања образложене листе од стране конкурсне комисије.</w:t>
      </w:r>
    </w:p>
    <w:p w:rsidR="0005347A" w:rsidRPr="001746C9" w:rsidRDefault="0005347A" w:rsidP="001746C9">
      <w:pPr>
        <w:rPr>
          <w:rFonts w:eastAsia="Calibri"/>
        </w:rPr>
      </w:pPr>
      <w:r w:rsidRPr="001746C9">
        <w:rPr>
          <w:rFonts w:eastAsia="Calibri"/>
        </w:rPr>
        <w:t>Кандидат незадовољан решењем о изабраном кандидату може да поднесе жалбу Школском одбору , у року од осам дана од дана достављања решења.</w:t>
      </w:r>
    </w:p>
    <w:p w:rsidR="004D5532" w:rsidRPr="001746C9" w:rsidRDefault="004D5532" w:rsidP="001746C9">
      <w:pPr>
        <w:rPr>
          <w:rFonts w:eastAsia="Calibri"/>
        </w:rPr>
      </w:pPr>
      <w:r w:rsidRPr="001746C9">
        <w:rPr>
          <w:rFonts w:eastAsia="Calibri"/>
        </w:rPr>
        <w:t>Школски одбор одлучује у року од 15 дана од дана подношења жалбе.</w:t>
      </w:r>
    </w:p>
    <w:p w:rsidR="004D5532" w:rsidRPr="001746C9" w:rsidRDefault="004D5532" w:rsidP="001746C9">
      <w:pPr>
        <w:rPr>
          <w:rFonts w:eastAsia="Calibri"/>
        </w:rPr>
      </w:pPr>
      <w:r w:rsidRPr="001746C9">
        <w:rPr>
          <w:rFonts w:eastAsia="Calibri"/>
        </w:rPr>
        <w:t>Школа може да уговори пробни рад са наставником или стручним сарадником који има лиценцу и који се прима у радни однос на неодређено време, или изузетно , у радни однос на одређено време. Правилником о организацији и систематизацији радних места утврђују се радна места за која се уговара пробни рад.</w:t>
      </w:r>
    </w:p>
    <w:p w:rsidR="004D5532" w:rsidRDefault="004D5532" w:rsidP="001746C9">
      <w:pPr>
        <w:rPr>
          <w:rFonts w:eastAsia="Calibri"/>
        </w:rPr>
      </w:pPr>
      <w:r w:rsidRPr="001746C9">
        <w:rPr>
          <w:rFonts w:eastAsia="Calibri"/>
        </w:rPr>
        <w:t>Пробни рад се обавља у складу са законом којим се уређује рад.</w:t>
      </w:r>
      <w:r w:rsidR="004F7503" w:rsidRPr="001746C9">
        <w:rPr>
          <w:rFonts w:eastAsia="Calibri"/>
        </w:rPr>
        <w:t>“</w:t>
      </w:r>
    </w:p>
    <w:p w:rsidR="001746C9" w:rsidRPr="001746C9" w:rsidRDefault="001746C9" w:rsidP="001746C9">
      <w:pPr>
        <w:rPr>
          <w:rFonts w:eastAsia="Calibri"/>
        </w:rPr>
      </w:pPr>
    </w:p>
    <w:p w:rsidR="00E87EB9" w:rsidRPr="001746C9" w:rsidRDefault="00CE000D" w:rsidP="001746C9">
      <w:pPr>
        <w:jc w:val="center"/>
        <w:rPr>
          <w:rFonts w:eastAsia="Calibri"/>
          <w:b/>
        </w:rPr>
      </w:pPr>
      <w:r>
        <w:rPr>
          <w:rFonts w:eastAsia="Calibri"/>
          <w:b/>
        </w:rPr>
        <w:t>Члан 15</w:t>
      </w:r>
      <w:r w:rsidR="00E87EB9" w:rsidRPr="001746C9">
        <w:rPr>
          <w:rFonts w:eastAsia="Calibri"/>
          <w:b/>
        </w:rPr>
        <w:t>.</w:t>
      </w:r>
    </w:p>
    <w:p w:rsidR="001746C9" w:rsidRPr="001746C9" w:rsidRDefault="001746C9" w:rsidP="001746C9">
      <w:pPr>
        <w:rPr>
          <w:rFonts w:eastAsia="Calibri"/>
        </w:rPr>
      </w:pPr>
    </w:p>
    <w:p w:rsidR="00E87EB9" w:rsidRDefault="00E87EB9" w:rsidP="001746C9">
      <w:pPr>
        <w:rPr>
          <w:rFonts w:eastAsia="Calibri"/>
        </w:rPr>
      </w:pPr>
      <w:r w:rsidRPr="001746C9">
        <w:rPr>
          <w:rFonts w:eastAsia="Calibri"/>
        </w:rPr>
        <w:t>Члан 106. мења се и гласи:</w:t>
      </w:r>
    </w:p>
    <w:p w:rsidR="00CE000D" w:rsidRPr="00CE000D" w:rsidRDefault="00CE000D" w:rsidP="001746C9">
      <w:pPr>
        <w:rPr>
          <w:rFonts w:eastAsia="Calibri"/>
        </w:rPr>
      </w:pP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Лакше повреде радних обавеза запосленог у установи су: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-неоправдано или недозвољено мапуштање радног места у току радног времена,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-неоправдан изостанак са посла до два радна дана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-неоправдано пропуштање запосленог да у року од 24 часа обавести о спречености доласка на посао,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-неоправдано неодржавање појединих часова наставе и других облика образовно-васпитног рада,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-неблаговремено и нетачно вођење педагошке документације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-неуљудно или недолично понашање према другим запосленима, родитељима, ометање других запослених у раду, (обраћање повишеним тоном, вређање, коришћење псовки)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-непридржавање одредаба закона и општих аката школе,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-непоштовање забране пушења у школи.</w:t>
      </w:r>
    </w:p>
    <w:p w:rsidR="00E87EB9" w:rsidRPr="001746C9" w:rsidRDefault="00E87EB9" w:rsidP="001746C9">
      <w:pPr>
        <w:rPr>
          <w:rFonts w:eastAsia="Calibri"/>
        </w:rPr>
      </w:pPr>
      <w:r w:rsidRPr="001746C9">
        <w:rPr>
          <w:rFonts w:eastAsia="Calibri"/>
        </w:rPr>
        <w:t>Начин и поступак изрицања дисциплинских мера за лакше повреде радне обавезе школа утврђује општим актом.</w:t>
      </w:r>
    </w:p>
    <w:p w:rsidR="006C780A" w:rsidRPr="001746C9" w:rsidRDefault="006C780A" w:rsidP="001746C9">
      <w:r w:rsidRPr="001746C9">
        <w:rPr>
          <w:rFonts w:eastAsia="Calibri"/>
        </w:rPr>
        <w:tab/>
      </w:r>
      <w:r w:rsidRPr="001746C9">
        <w:rPr>
          <w:rFonts w:eastAsia="Calibri"/>
        </w:rPr>
        <w:tab/>
      </w:r>
      <w:r w:rsidRPr="001746C9">
        <w:rPr>
          <w:rFonts w:eastAsia="Calibri"/>
        </w:rPr>
        <w:tab/>
      </w:r>
    </w:p>
    <w:p w:rsidR="0006736A" w:rsidRDefault="0006736A" w:rsidP="001746C9"/>
    <w:p w:rsidR="00CE000D" w:rsidRDefault="00CE000D" w:rsidP="001746C9"/>
    <w:p w:rsidR="00CE000D" w:rsidRDefault="00CE000D" w:rsidP="001746C9"/>
    <w:p w:rsidR="00CE000D" w:rsidRPr="00CE000D" w:rsidRDefault="00CE000D" w:rsidP="001746C9"/>
    <w:p w:rsidR="002C53B8" w:rsidRDefault="002C53B8" w:rsidP="001746C9"/>
    <w:p w:rsidR="002C53B8" w:rsidRDefault="002C53B8" w:rsidP="001746C9"/>
    <w:p w:rsidR="00DD0450" w:rsidRPr="001746C9" w:rsidRDefault="00DD0450" w:rsidP="001746C9">
      <w:r w:rsidRPr="001746C9">
        <w:t>Ова одлука ступа на снагу осмог дана од дана објављивања на огласној табли школе</w:t>
      </w:r>
      <w:r w:rsidR="004B4485" w:rsidRPr="001746C9">
        <w:t>.</w:t>
      </w:r>
    </w:p>
    <w:p w:rsidR="004F7503" w:rsidRDefault="004F7503" w:rsidP="001746C9"/>
    <w:p w:rsidR="00CE000D" w:rsidRPr="00CE000D" w:rsidRDefault="00CE000D" w:rsidP="001746C9"/>
    <w:p w:rsidR="007F4D45" w:rsidRPr="001746C9" w:rsidRDefault="004B4485" w:rsidP="00370D91">
      <w:pPr>
        <w:jc w:val="right"/>
      </w:pPr>
      <w:r w:rsidRPr="001746C9">
        <w:t>ПРЕ</w:t>
      </w:r>
      <w:r w:rsidR="00DD0450" w:rsidRPr="001746C9">
        <w:t>ДСЕДНИК ШКОЛСКОГ ОДБОРА</w:t>
      </w:r>
    </w:p>
    <w:p w:rsidR="004B4485" w:rsidRDefault="00497A98" w:rsidP="00370D91">
      <w:pPr>
        <w:jc w:val="right"/>
      </w:pPr>
      <w:r w:rsidRPr="001746C9">
        <w:t>Борис Бранковић</w:t>
      </w:r>
    </w:p>
    <w:p w:rsidR="00CE000D" w:rsidRPr="00CE000D" w:rsidRDefault="00CE000D" w:rsidP="00370D91">
      <w:pPr>
        <w:jc w:val="right"/>
      </w:pPr>
    </w:p>
    <w:p w:rsidR="001746C9" w:rsidRDefault="001746C9" w:rsidP="00370D91">
      <w:pPr>
        <w:jc w:val="right"/>
      </w:pPr>
      <w:r>
        <w:t>_______________________</w:t>
      </w:r>
    </w:p>
    <w:p w:rsidR="001746C9" w:rsidRDefault="001746C9" w:rsidP="001746C9"/>
    <w:p w:rsidR="001746C9" w:rsidRPr="001746C9" w:rsidRDefault="001746C9" w:rsidP="001746C9"/>
    <w:p w:rsidR="00DD0450" w:rsidRDefault="00DD0450" w:rsidP="001746C9">
      <w:r w:rsidRPr="001746C9">
        <w:t xml:space="preserve">Ова одлука објављена је на огласној табли школе  </w:t>
      </w:r>
      <w:r w:rsidR="00E043BD">
        <w:t>24.01.</w:t>
      </w:r>
      <w:r w:rsidRPr="001746C9">
        <w:t>20</w:t>
      </w:r>
      <w:r w:rsidR="00290583" w:rsidRPr="001746C9">
        <w:t>23</w:t>
      </w:r>
      <w:r w:rsidRPr="001746C9">
        <w:t>.године.</w:t>
      </w:r>
    </w:p>
    <w:p w:rsidR="001746C9" w:rsidRPr="001746C9" w:rsidRDefault="001746C9" w:rsidP="001746C9"/>
    <w:p w:rsidR="00DD0450" w:rsidRPr="001746C9" w:rsidRDefault="004B4485" w:rsidP="001746C9">
      <w:r w:rsidRPr="001746C9">
        <w:t>Секре</w:t>
      </w:r>
      <w:r w:rsidR="006B4337" w:rsidRPr="001746C9">
        <w:t>тар</w:t>
      </w:r>
    </w:p>
    <w:p w:rsidR="004F7503" w:rsidRPr="001746C9" w:rsidRDefault="004F7503" w:rsidP="001746C9">
      <w:r w:rsidRPr="001746C9">
        <w:t>Анђелка Бошњачки</w:t>
      </w:r>
    </w:p>
    <w:p w:rsidR="004F7503" w:rsidRPr="001746C9" w:rsidRDefault="004F7503" w:rsidP="001746C9">
      <w:r w:rsidRPr="001746C9">
        <w:t>________________________</w:t>
      </w:r>
    </w:p>
    <w:p w:rsidR="00DD0450" w:rsidRPr="001746C9" w:rsidRDefault="00DD0450" w:rsidP="001746C9"/>
    <w:sectPr w:rsidR="00DD0450" w:rsidRPr="001746C9" w:rsidSect="00FD11DB">
      <w:pgSz w:w="11906" w:h="16838"/>
      <w:pgMar w:top="568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5F"/>
    <w:rsid w:val="00007EEB"/>
    <w:rsid w:val="00036643"/>
    <w:rsid w:val="0005347A"/>
    <w:rsid w:val="00053AD1"/>
    <w:rsid w:val="0006736A"/>
    <w:rsid w:val="000925A8"/>
    <w:rsid w:val="000C1574"/>
    <w:rsid w:val="000C16DD"/>
    <w:rsid w:val="000C5078"/>
    <w:rsid w:val="000C6B75"/>
    <w:rsid w:val="000F1A84"/>
    <w:rsid w:val="001028EA"/>
    <w:rsid w:val="00105904"/>
    <w:rsid w:val="001343FB"/>
    <w:rsid w:val="001746C9"/>
    <w:rsid w:val="00181968"/>
    <w:rsid w:val="001852DB"/>
    <w:rsid w:val="001951CC"/>
    <w:rsid w:val="001C783D"/>
    <w:rsid w:val="001F008A"/>
    <w:rsid w:val="00216B17"/>
    <w:rsid w:val="00233406"/>
    <w:rsid w:val="00237384"/>
    <w:rsid w:val="0024344C"/>
    <w:rsid w:val="00273218"/>
    <w:rsid w:val="002760F2"/>
    <w:rsid w:val="00290583"/>
    <w:rsid w:val="0029144E"/>
    <w:rsid w:val="00293ABC"/>
    <w:rsid w:val="002C53B8"/>
    <w:rsid w:val="002C66F5"/>
    <w:rsid w:val="003062AD"/>
    <w:rsid w:val="00370D91"/>
    <w:rsid w:val="003917DB"/>
    <w:rsid w:val="003D4970"/>
    <w:rsid w:val="00443348"/>
    <w:rsid w:val="004938EC"/>
    <w:rsid w:val="00497A98"/>
    <w:rsid w:val="004B4485"/>
    <w:rsid w:val="004D5532"/>
    <w:rsid w:val="004F7503"/>
    <w:rsid w:val="00515F58"/>
    <w:rsid w:val="005242FF"/>
    <w:rsid w:val="005312BB"/>
    <w:rsid w:val="005630AE"/>
    <w:rsid w:val="0057494D"/>
    <w:rsid w:val="005D61CA"/>
    <w:rsid w:val="006109C3"/>
    <w:rsid w:val="00617544"/>
    <w:rsid w:val="00632BB9"/>
    <w:rsid w:val="00650FE6"/>
    <w:rsid w:val="00671495"/>
    <w:rsid w:val="00673E24"/>
    <w:rsid w:val="00674B43"/>
    <w:rsid w:val="00677018"/>
    <w:rsid w:val="00682CF2"/>
    <w:rsid w:val="006A340C"/>
    <w:rsid w:val="006B4337"/>
    <w:rsid w:val="006C09F1"/>
    <w:rsid w:val="006C780A"/>
    <w:rsid w:val="006E1A41"/>
    <w:rsid w:val="006E3977"/>
    <w:rsid w:val="00727D10"/>
    <w:rsid w:val="007957A7"/>
    <w:rsid w:val="007A3E5F"/>
    <w:rsid w:val="007B6FE1"/>
    <w:rsid w:val="007F4D45"/>
    <w:rsid w:val="00877067"/>
    <w:rsid w:val="008964F3"/>
    <w:rsid w:val="008C0C94"/>
    <w:rsid w:val="008D5E52"/>
    <w:rsid w:val="008F74D6"/>
    <w:rsid w:val="008F7C5E"/>
    <w:rsid w:val="009628D9"/>
    <w:rsid w:val="00A4025F"/>
    <w:rsid w:val="00A52DC6"/>
    <w:rsid w:val="00A53CFE"/>
    <w:rsid w:val="00A77A24"/>
    <w:rsid w:val="00AC30EE"/>
    <w:rsid w:val="00AE5698"/>
    <w:rsid w:val="00B11002"/>
    <w:rsid w:val="00B23CCE"/>
    <w:rsid w:val="00B26D1B"/>
    <w:rsid w:val="00B67287"/>
    <w:rsid w:val="00B74653"/>
    <w:rsid w:val="00B935B4"/>
    <w:rsid w:val="00BA1BF7"/>
    <w:rsid w:val="00BA6435"/>
    <w:rsid w:val="00C05A10"/>
    <w:rsid w:val="00C11C61"/>
    <w:rsid w:val="00C20AFF"/>
    <w:rsid w:val="00C8293A"/>
    <w:rsid w:val="00CA23DA"/>
    <w:rsid w:val="00CC102E"/>
    <w:rsid w:val="00CE000D"/>
    <w:rsid w:val="00CE43FE"/>
    <w:rsid w:val="00D06CF6"/>
    <w:rsid w:val="00D17369"/>
    <w:rsid w:val="00D8353E"/>
    <w:rsid w:val="00D9187C"/>
    <w:rsid w:val="00D9506F"/>
    <w:rsid w:val="00DB29E4"/>
    <w:rsid w:val="00DD0450"/>
    <w:rsid w:val="00DF065F"/>
    <w:rsid w:val="00DF0E8E"/>
    <w:rsid w:val="00E043BD"/>
    <w:rsid w:val="00E04457"/>
    <w:rsid w:val="00E74D8B"/>
    <w:rsid w:val="00E87EB9"/>
    <w:rsid w:val="00EA02D3"/>
    <w:rsid w:val="00EC1913"/>
    <w:rsid w:val="00EE0795"/>
    <w:rsid w:val="00EE3221"/>
    <w:rsid w:val="00EF6BE8"/>
    <w:rsid w:val="00F339B9"/>
    <w:rsid w:val="00F51639"/>
    <w:rsid w:val="00F61848"/>
    <w:rsid w:val="00F7198E"/>
    <w:rsid w:val="00F8201D"/>
    <w:rsid w:val="00FA13D0"/>
    <w:rsid w:val="00FA6609"/>
    <w:rsid w:val="00FD11DB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8F424"/>
  <w15:docId w15:val="{F3396263-96AB-44A2-B2A1-A9A54BA2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5F"/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BF7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BA1B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1">
    <w:name w:val="Normal1"/>
    <w:basedOn w:val="Normal"/>
    <w:rsid w:val="00FD11DB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2019-12-13T10:47:00Z</cp:lastPrinted>
  <dcterms:created xsi:type="dcterms:W3CDTF">2023-01-22T17:42:00Z</dcterms:created>
  <dcterms:modified xsi:type="dcterms:W3CDTF">2023-03-15T09:13:00Z</dcterms:modified>
</cp:coreProperties>
</file>